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68256F92"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 xml:space="preserve">3GPP TSG RAN WG1 </w:t>
      </w:r>
      <w:r w:rsidR="00AD50CE" w:rsidRPr="00AD50CE">
        <w:rPr>
          <w:rFonts w:ascii="Arial" w:hAnsi="Arial" w:cs="Arial"/>
          <w:b/>
          <w:sz w:val="24"/>
          <w:lang w:val="en-US"/>
        </w:rPr>
        <w:t>#11</w:t>
      </w:r>
      <w:r w:rsidR="00704647">
        <w:rPr>
          <w:rFonts w:ascii="Arial" w:hAnsi="Arial" w:cs="Arial"/>
          <w:b/>
          <w:sz w:val="24"/>
          <w:lang w:val="en-US"/>
        </w:rPr>
        <w:t>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704647">
        <w:rPr>
          <w:rFonts w:ascii="Arial" w:hAnsi="Arial" w:cs="Arial"/>
          <w:b/>
          <w:sz w:val="24"/>
          <w:lang w:val="en-US"/>
        </w:rPr>
        <w:t>3</w:t>
      </w:r>
      <w:r w:rsidR="00C035E8">
        <w:rPr>
          <w:rFonts w:ascii="Arial" w:hAnsi="Arial" w:cs="Arial"/>
          <w:b/>
          <w:color w:val="000000" w:themeColor="text1"/>
          <w:sz w:val="24"/>
          <w:lang w:val="en-US"/>
        </w:rPr>
        <w:t>02015</w:t>
      </w:r>
    </w:p>
    <w:p w14:paraId="1B774143" w14:textId="16437DBE" w:rsidR="00CE46C6" w:rsidRDefault="00704647" w:rsidP="00CE46C6">
      <w:pPr>
        <w:ind w:left="1988" w:hanging="1988"/>
        <w:rPr>
          <w:rFonts w:ascii="Arial" w:hAnsi="Arial" w:cs="Arial"/>
          <w:b/>
          <w:sz w:val="24"/>
          <w:lang w:val="en-US"/>
        </w:rPr>
      </w:pPr>
      <w:r w:rsidRPr="00704647">
        <w:rPr>
          <w:rFonts w:ascii="Arial" w:hAnsi="Arial" w:cs="Arial"/>
          <w:b/>
          <w:sz w:val="24"/>
          <w:lang w:val="en-US"/>
        </w:rPr>
        <w:t>Athens, Greece, February 27th – March 3rd, 2023</w:t>
      </w:r>
    </w:p>
    <w:p w14:paraId="1A07BA4F" w14:textId="77777777" w:rsidR="00E954EC" w:rsidRPr="00C511C0" w:rsidRDefault="00E954EC" w:rsidP="00E954EC">
      <w:pPr>
        <w:ind w:left="1988" w:hanging="1988"/>
        <w:rPr>
          <w:rFonts w:ascii="Arial" w:hAnsi="Arial" w:cs="Arial"/>
          <w:b/>
          <w:sz w:val="24"/>
          <w:lang w:val="en-US"/>
        </w:rPr>
      </w:pPr>
    </w:p>
    <w:p w14:paraId="35831B47" w14:textId="15E58256"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6229F4">
        <w:rPr>
          <w:rFonts w:ascii="Arial" w:hAnsi="Arial" w:cs="Arial"/>
          <w:b/>
          <w:sz w:val="24"/>
          <w:lang w:val="en-US"/>
        </w:rPr>
        <w:t>MediaTek</w:t>
      </w:r>
      <w:r w:rsidR="006364DB">
        <w:rPr>
          <w:rFonts w:ascii="Arial" w:hAnsi="Arial" w:cs="Arial"/>
          <w:b/>
          <w:sz w:val="24"/>
          <w:lang w:val="en-US"/>
        </w:rPr>
        <w:t>)</w:t>
      </w:r>
    </w:p>
    <w:p w14:paraId="01BA3D93" w14:textId="1F251DB2"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D50CE" w:rsidRPr="00AD50CE">
        <w:rPr>
          <w:rFonts w:ascii="Arial" w:hAnsi="Arial" w:cs="Arial"/>
          <w:b/>
          <w:sz w:val="24"/>
          <w:lang w:val="en-US"/>
        </w:rPr>
        <w:t>[11</w:t>
      </w:r>
      <w:r w:rsidR="00704647">
        <w:rPr>
          <w:rFonts w:ascii="Arial" w:hAnsi="Arial" w:cs="Arial"/>
          <w:b/>
          <w:sz w:val="24"/>
          <w:lang w:val="en-US"/>
        </w:rPr>
        <w:t>2</w:t>
      </w:r>
      <w:r w:rsidR="00AD50CE" w:rsidRPr="00AD50CE">
        <w:rPr>
          <w:rFonts w:ascii="Arial" w:hAnsi="Arial" w:cs="Arial"/>
          <w:b/>
          <w:sz w:val="24"/>
          <w:lang w:val="en-US"/>
        </w:rPr>
        <w:t>-R15-</w:t>
      </w:r>
      <w:r w:rsidR="0019317E">
        <w:rPr>
          <w:rFonts w:ascii="Arial" w:hAnsi="Arial" w:cs="Arial"/>
          <w:b/>
          <w:sz w:val="24"/>
          <w:lang w:val="en-US"/>
        </w:rPr>
        <w:t>NR</w:t>
      </w:r>
      <w:r w:rsidR="00AD50CE" w:rsidRPr="00AD50CE">
        <w:rPr>
          <w:rFonts w:ascii="Arial" w:hAnsi="Arial" w:cs="Arial"/>
          <w:b/>
          <w:sz w:val="24"/>
          <w:lang w:val="en-US"/>
        </w:rPr>
        <w:t xml:space="preserve">] </w:t>
      </w:r>
      <w:r w:rsidR="00C035E8" w:rsidRPr="00C035E8">
        <w:rPr>
          <w:rFonts w:ascii="Arial" w:hAnsi="Arial" w:cs="Arial"/>
          <w:b/>
          <w:sz w:val="24"/>
          <w:lang w:val="en-US"/>
        </w:rPr>
        <w:t>Summary of comments on R1-2301597 about SUL indicator and configuration</w:t>
      </w:r>
    </w:p>
    <w:p w14:paraId="60D8EE84" w14:textId="77A1373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7.1</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1B26D039" w:rsidR="00E92B0E" w:rsidRPr="00E52D8A" w:rsidRDefault="000F0859" w:rsidP="00E52D8A">
      <w:pPr>
        <w:spacing w:before="120" w:after="240"/>
        <w:jc w:val="both"/>
        <w:rPr>
          <w:lang w:val="en-US"/>
        </w:rPr>
      </w:pPr>
      <w:r>
        <w:rPr>
          <w:lang w:val="en-US"/>
        </w:rPr>
        <w:t xml:space="preserve">In RAN1#112 meeting, </w:t>
      </w:r>
      <w:bookmarkStart w:id="2" w:name="OLE_LINK365"/>
      <w:r>
        <w:rPr>
          <w:lang w:val="en-US"/>
        </w:rPr>
        <w:t xml:space="preserve">two contributions [1, 2, MTK], one discussion paper and one CR, are submitted to </w:t>
      </w:r>
      <w:bookmarkStart w:id="3" w:name="_Hlk128147873"/>
      <w:r>
        <w:rPr>
          <w:lang w:val="en-US"/>
        </w:rPr>
        <w:t xml:space="preserve">clarify </w:t>
      </w:r>
      <w:bookmarkEnd w:id="2"/>
      <w:r>
        <w:rPr>
          <w:lang w:val="en-US"/>
        </w:rPr>
        <w:t xml:space="preserve">the </w:t>
      </w:r>
      <w:r w:rsidRPr="000F0859">
        <w:rPr>
          <w:lang w:val="en-US"/>
        </w:rPr>
        <w:t xml:space="preserve">relation between SUL indicator and </w:t>
      </w:r>
      <w:proofErr w:type="spellStart"/>
      <w:r w:rsidRPr="000F0859">
        <w:rPr>
          <w:i/>
          <w:iCs/>
          <w:lang w:val="en-US"/>
        </w:rPr>
        <w:t>pusch</w:t>
      </w:r>
      <w:proofErr w:type="spellEnd"/>
      <w:r w:rsidRPr="000F0859">
        <w:rPr>
          <w:i/>
          <w:iCs/>
          <w:lang w:val="en-US"/>
        </w:rPr>
        <w:t>-Config</w:t>
      </w:r>
      <w:r w:rsidRPr="000F0859">
        <w:rPr>
          <w:lang w:val="en-US"/>
        </w:rPr>
        <w:t>/</w:t>
      </w:r>
      <w:proofErr w:type="spellStart"/>
      <w:r w:rsidRPr="000F0859">
        <w:rPr>
          <w:i/>
          <w:iCs/>
          <w:lang w:val="en-US"/>
        </w:rPr>
        <w:t>pucch</w:t>
      </w:r>
      <w:proofErr w:type="spellEnd"/>
      <w:r w:rsidRPr="000F0859">
        <w:rPr>
          <w:i/>
          <w:iCs/>
          <w:lang w:val="en-US"/>
        </w:rPr>
        <w:t>-Config</w:t>
      </w:r>
      <w:r w:rsidRPr="000F0859">
        <w:rPr>
          <w:lang w:val="en-US"/>
        </w:rPr>
        <w:t xml:space="preserve"> for DCI 0_0</w:t>
      </w:r>
      <w:bookmarkEnd w:id="3"/>
      <w:r>
        <w:rPr>
          <w:lang w:val="en-US"/>
        </w:rPr>
        <w:t>.</w:t>
      </w:r>
    </w:p>
    <w:p w14:paraId="696DFDAF" w14:textId="6C9EC16D" w:rsidR="00E22ED3" w:rsidRDefault="00614DB0" w:rsidP="00AA1F04">
      <w:pPr>
        <w:spacing w:before="120" w:after="240"/>
        <w:jc w:val="both"/>
        <w:rPr>
          <w:lang w:val="en-US"/>
        </w:rPr>
      </w:pPr>
      <w:r>
        <w:rPr>
          <w:lang w:val="en-US"/>
        </w:rPr>
        <w:t>As guided by the Chairman,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contributions</w:t>
      </w:r>
      <w:r w:rsidR="00E52D8A">
        <w:rPr>
          <w:lang w:val="en-US"/>
        </w:rPr>
        <w:t xml:space="preserve"> (Section 4)</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3)</w:t>
      </w:r>
      <w:r w:rsidR="00A70E1C">
        <w:rPr>
          <w:lang w:val="en-US"/>
        </w:rPr>
        <w:t>.</w:t>
      </w:r>
    </w:p>
    <w:p w14:paraId="10BB40C0" w14:textId="77777777" w:rsidR="00C83086" w:rsidRDefault="002241C9" w:rsidP="00C83086">
      <w:pPr>
        <w:rPr>
          <w:lang w:eastAsia="x-none"/>
        </w:rPr>
      </w:pPr>
      <w:hyperlink r:id="rId12" w:history="1">
        <w:r w:rsidR="00C83086" w:rsidRPr="00425EA9">
          <w:rPr>
            <w:rStyle w:val="ac"/>
            <w:b/>
            <w:bCs/>
            <w:lang w:eastAsia="x-none"/>
          </w:rPr>
          <w:t>R1-2301597</w:t>
        </w:r>
      </w:hyperlink>
      <w:r w:rsidR="00C83086">
        <w:rPr>
          <w:lang w:eastAsia="x-none"/>
        </w:rPr>
        <w:tab/>
      </w:r>
      <w:r w:rsidR="00C83086" w:rsidRPr="00C83086">
        <w:rPr>
          <w:highlight w:val="cyan"/>
          <w:lang w:eastAsia="x-none"/>
        </w:rPr>
        <w:t>On the relation between SUL indicator and </w:t>
      </w:r>
      <w:proofErr w:type="spellStart"/>
      <w:r w:rsidR="00C83086" w:rsidRPr="00C83086">
        <w:rPr>
          <w:highlight w:val="cyan"/>
          <w:lang w:eastAsia="x-none"/>
        </w:rPr>
        <w:t>pusch</w:t>
      </w:r>
      <w:proofErr w:type="spellEnd"/>
      <w:r w:rsidR="00C83086" w:rsidRPr="00C83086">
        <w:rPr>
          <w:highlight w:val="cyan"/>
          <w:lang w:eastAsia="x-none"/>
        </w:rPr>
        <w:t>-Config/</w:t>
      </w:r>
      <w:proofErr w:type="spellStart"/>
      <w:r w:rsidR="00C83086" w:rsidRPr="00C83086">
        <w:rPr>
          <w:highlight w:val="cyan"/>
          <w:lang w:eastAsia="x-none"/>
        </w:rPr>
        <w:t>pucch</w:t>
      </w:r>
      <w:proofErr w:type="spellEnd"/>
      <w:r w:rsidR="00C83086" w:rsidRPr="00C83086">
        <w:rPr>
          <w:highlight w:val="cyan"/>
          <w:lang w:eastAsia="x-none"/>
        </w:rPr>
        <w:t>-Config for DCI 0_0</w:t>
      </w:r>
      <w:r w:rsidR="00C83086" w:rsidRPr="00C83086">
        <w:rPr>
          <w:highlight w:val="cyan"/>
          <w:lang w:eastAsia="x-none"/>
        </w:rPr>
        <w:tab/>
        <w:t>MediaTek Inc.</w:t>
      </w:r>
    </w:p>
    <w:p w14:paraId="7AAFD027" w14:textId="77777777" w:rsidR="00C83086" w:rsidRDefault="002241C9" w:rsidP="00C83086">
      <w:pPr>
        <w:rPr>
          <w:lang w:eastAsia="x-none"/>
        </w:rPr>
      </w:pPr>
      <w:hyperlink r:id="rId13" w:history="1">
        <w:r w:rsidR="00C83086">
          <w:rPr>
            <w:rStyle w:val="ac"/>
            <w:lang w:eastAsia="x-none"/>
          </w:rPr>
          <w:t>R1-2301598</w:t>
        </w:r>
      </w:hyperlink>
      <w:r w:rsidR="00C83086">
        <w:rPr>
          <w:lang w:eastAsia="x-none"/>
        </w:rPr>
        <w:tab/>
      </w:r>
      <w:r w:rsidR="00C83086" w:rsidRPr="00C83086">
        <w:rPr>
          <w:highlight w:val="cyan"/>
          <w:lang w:eastAsia="x-none"/>
        </w:rPr>
        <w:t>[R17] Draft 38.212 CR on SUL indicator and </w:t>
      </w:r>
      <w:proofErr w:type="spellStart"/>
      <w:r w:rsidR="00C83086" w:rsidRPr="00C83086">
        <w:rPr>
          <w:highlight w:val="cyan"/>
          <w:lang w:eastAsia="x-none"/>
        </w:rPr>
        <w:t>pusch</w:t>
      </w:r>
      <w:proofErr w:type="spellEnd"/>
      <w:r w:rsidR="00C83086" w:rsidRPr="00C83086">
        <w:rPr>
          <w:highlight w:val="cyan"/>
          <w:lang w:eastAsia="x-none"/>
        </w:rPr>
        <w:t>-Config/</w:t>
      </w:r>
      <w:proofErr w:type="spellStart"/>
      <w:r w:rsidR="00C83086" w:rsidRPr="00C83086">
        <w:rPr>
          <w:highlight w:val="cyan"/>
          <w:lang w:eastAsia="x-none"/>
        </w:rPr>
        <w:t>pucch</w:t>
      </w:r>
      <w:proofErr w:type="spellEnd"/>
      <w:r w:rsidR="00C83086" w:rsidRPr="00C83086">
        <w:rPr>
          <w:highlight w:val="cyan"/>
          <w:lang w:eastAsia="x-none"/>
        </w:rPr>
        <w:t>-Config for DCI 0_0</w:t>
      </w:r>
      <w:r w:rsidR="00C83086" w:rsidRPr="00C83086">
        <w:rPr>
          <w:highlight w:val="cyan"/>
          <w:lang w:eastAsia="x-none"/>
        </w:rPr>
        <w:tab/>
        <w:t>MediaTek Inc.</w:t>
      </w:r>
    </w:p>
    <w:p w14:paraId="30173B62" w14:textId="59F20241" w:rsidR="00434FBC" w:rsidRDefault="00C83086" w:rsidP="00434FBC">
      <w:pPr>
        <w:rPr>
          <w:lang w:eastAsia="x-none"/>
        </w:rPr>
      </w:pPr>
      <w:r w:rsidRPr="00C83086">
        <w:rPr>
          <w:highlight w:val="cyan"/>
          <w:lang w:eastAsia="x-none"/>
        </w:rPr>
        <w:t>To be moderated by James (MediaTek)</w:t>
      </w:r>
    </w:p>
    <w:p w14:paraId="47734C42" w14:textId="787568B8" w:rsidR="00E41505" w:rsidRDefault="00E64BD3" w:rsidP="0000254F">
      <w:pPr>
        <w:pStyle w:val="3GPPH1"/>
      </w:pPr>
      <w:r>
        <w:t xml:space="preserve">Discussion </w:t>
      </w:r>
      <w:r w:rsidR="00614DB0">
        <w:t>points</w:t>
      </w:r>
      <w:r>
        <w:t xml:space="preserve"> (phase 1</w:t>
      </w:r>
      <w:r w:rsidR="00670F09">
        <w:t xml:space="preserve"> until </w:t>
      </w:r>
      <w:r w:rsidR="00CA2A35">
        <w:t>1</w:t>
      </w:r>
      <w:r w:rsidR="00315647">
        <w:t>1</w:t>
      </w:r>
      <w:r w:rsidR="00614A78">
        <w:t>-</w:t>
      </w:r>
      <w:r w:rsidR="00315647">
        <w:t>Oct</w:t>
      </w:r>
      <w:r>
        <w:t>)</w:t>
      </w:r>
    </w:p>
    <w:p w14:paraId="5F174BC3" w14:textId="06CF1C86" w:rsidR="008B0AEC" w:rsidRPr="009A7F44" w:rsidRDefault="008B0AEC" w:rsidP="008B0AEC">
      <w:pPr>
        <w:rPr>
          <w:lang w:eastAsia="zh-TW"/>
        </w:rPr>
      </w:pPr>
      <w:bookmarkStart w:id="4" w:name="_Hlk54027001"/>
      <w:r>
        <w:rPr>
          <w:szCs w:val="18"/>
        </w:rPr>
        <w:t xml:space="preserve">In [1, MTK], it is mentioned that </w:t>
      </w:r>
      <w:r w:rsidRPr="00600325">
        <w:rPr>
          <w:b/>
          <w:bCs/>
          <w:szCs w:val="18"/>
        </w:rPr>
        <w:t xml:space="preserve">for DCI 0_1 </w:t>
      </w:r>
      <w:r w:rsidRPr="000560E9">
        <w:rPr>
          <w:szCs w:val="18"/>
        </w:rPr>
        <w:t xml:space="preserve">in </w:t>
      </w:r>
      <w:r>
        <w:rPr>
          <w:szCs w:val="18"/>
        </w:rPr>
        <w:t xml:space="preserve">38.212 [3] </w:t>
      </w:r>
      <w:r w:rsidRPr="000560E9">
        <w:rPr>
          <w:szCs w:val="18"/>
        </w:rPr>
        <w:t>7.3.1.1.2</w:t>
      </w:r>
      <w:r>
        <w:rPr>
          <w:szCs w:val="18"/>
        </w:rPr>
        <w:t xml:space="preserve">, </w:t>
      </w:r>
      <w:r w:rsidRPr="004B3DEA">
        <w:rPr>
          <w:rFonts w:ascii="Times New Roman" w:eastAsiaTheme="minorEastAsia" w:hAnsi="Times New Roman"/>
          <w:highlight w:val="yellow"/>
          <w:lang w:eastAsia="zh-TW"/>
        </w:rPr>
        <w:t xml:space="preserve">PUSCH should first be transmitted on the UL carrier configured with </w:t>
      </w:r>
      <w:proofErr w:type="spellStart"/>
      <w:r w:rsidRPr="004B3DEA">
        <w:rPr>
          <w:rFonts w:ascii="Times New Roman" w:eastAsiaTheme="minorEastAsia" w:hAnsi="Times New Roman"/>
          <w:i/>
          <w:iCs/>
          <w:highlight w:val="yellow"/>
          <w:lang w:eastAsia="zh-TW"/>
        </w:rPr>
        <w:t>pusch</w:t>
      </w:r>
      <w:proofErr w:type="spellEnd"/>
      <w:r w:rsidRPr="004B3DEA">
        <w:rPr>
          <w:rFonts w:ascii="Times New Roman" w:eastAsiaTheme="minorEastAsia" w:hAnsi="Times New Roman"/>
          <w:i/>
          <w:iCs/>
          <w:highlight w:val="yellow"/>
          <w:lang w:eastAsia="zh-TW"/>
        </w:rPr>
        <w:t>-Config</w:t>
      </w:r>
      <w:r w:rsidRPr="009A7F44">
        <w:rPr>
          <w:rFonts w:ascii="Times New Roman" w:eastAsiaTheme="minorEastAsia" w:hAnsi="Times New Roman"/>
          <w:lang w:eastAsia="zh-TW"/>
        </w:rPr>
        <w:t xml:space="preserve"> if </w:t>
      </w:r>
      <w:r w:rsidRPr="004B3DEA">
        <w:rPr>
          <w:rFonts w:ascii="Times New Roman" w:eastAsiaTheme="minorEastAsia" w:hAnsi="Times New Roman"/>
          <w:highlight w:val="yellow"/>
          <w:lang w:eastAsia="zh-TW"/>
        </w:rPr>
        <w:t>o</w:t>
      </w:r>
      <w:r w:rsidRPr="004B3DEA">
        <w:rPr>
          <w:highlight w:val="yellow"/>
          <w:lang w:eastAsia="zh-CN"/>
        </w:rPr>
        <w:t>nly one of the UL or SUL carrier</w:t>
      </w:r>
      <w:r w:rsidRPr="009A7F44">
        <w:rPr>
          <w:lang w:eastAsia="zh-CN"/>
        </w:rPr>
        <w:t xml:space="preserve"> in the cell is </w:t>
      </w:r>
      <w:r w:rsidRPr="004B3DEA">
        <w:rPr>
          <w:highlight w:val="yellow"/>
          <w:lang w:eastAsia="zh-CN"/>
        </w:rPr>
        <w:t>configured for PUSCH</w:t>
      </w:r>
      <w:r w:rsidRPr="009A7F44">
        <w:rPr>
          <w:lang w:eastAsia="zh-CN"/>
        </w:rPr>
        <w:t xml:space="preserve"> transmission</w:t>
      </w:r>
      <w:r>
        <w:rPr>
          <w:lang w:eastAsia="zh-CN"/>
        </w:rPr>
        <w:t>.</w:t>
      </w:r>
    </w:p>
    <w:p w14:paraId="7A2DB716" w14:textId="77777777" w:rsidR="008B0AEC" w:rsidRDefault="008B0AEC" w:rsidP="008B0AEC">
      <w:pPr>
        <w:rPr>
          <w:rFonts w:eastAsia="新細明體"/>
          <w:bCs/>
          <w:lang w:eastAsia="zh-TW"/>
        </w:rPr>
      </w:pPr>
    </w:p>
    <w:p w14:paraId="0AF24A7A" w14:textId="2BAF4FA8" w:rsidR="008B0AEC" w:rsidRPr="008B0AEC" w:rsidRDefault="008B0AEC" w:rsidP="008B0AEC">
      <w:pPr>
        <w:rPr>
          <w:rFonts w:eastAsia="新細明體"/>
          <w:bCs/>
          <w:lang w:eastAsia="zh-TW"/>
        </w:rPr>
      </w:pPr>
      <w:r>
        <w:rPr>
          <w:rFonts w:eastAsia="新細明體"/>
          <w:bCs/>
          <w:lang w:eastAsia="zh-TW"/>
        </w:rPr>
        <w:t xml:space="preserve">However, </w:t>
      </w:r>
      <w:r w:rsidRPr="00600325">
        <w:rPr>
          <w:rFonts w:eastAsia="新細明體"/>
          <w:b/>
          <w:lang w:eastAsia="zh-TW"/>
        </w:rPr>
        <w:t>for DCI 0_0</w:t>
      </w:r>
      <w:r>
        <w:rPr>
          <w:rFonts w:eastAsia="新細明體"/>
          <w:b/>
          <w:lang w:eastAsia="zh-TW"/>
        </w:rPr>
        <w:t xml:space="preserve"> </w:t>
      </w:r>
      <w:r w:rsidRPr="000560E9">
        <w:rPr>
          <w:szCs w:val="18"/>
        </w:rPr>
        <w:t xml:space="preserve">in </w:t>
      </w:r>
      <w:r>
        <w:rPr>
          <w:szCs w:val="18"/>
        </w:rPr>
        <w:t xml:space="preserve">38.212 [3] </w:t>
      </w:r>
      <w:r w:rsidRPr="000560E9">
        <w:rPr>
          <w:szCs w:val="18"/>
        </w:rPr>
        <w:t>7.3.1.1.</w:t>
      </w:r>
      <w:r>
        <w:rPr>
          <w:szCs w:val="18"/>
        </w:rPr>
        <w:t>1</w:t>
      </w:r>
      <w:r>
        <w:rPr>
          <w:rFonts w:eastAsia="新細明體"/>
          <w:bCs/>
          <w:lang w:eastAsia="zh-TW"/>
        </w:rPr>
        <w:t xml:space="preserve">, it seems </w:t>
      </w:r>
      <w:r w:rsidRPr="004B3DEA">
        <w:rPr>
          <w:rFonts w:eastAsia="新細明體"/>
          <w:bCs/>
          <w:highlight w:val="yellow"/>
          <w:lang w:eastAsia="zh-TW"/>
        </w:rPr>
        <w:t xml:space="preserve">the </w:t>
      </w:r>
      <w:r w:rsidRPr="004B3DEA">
        <w:rPr>
          <w:highlight w:val="yellow"/>
          <w:lang w:eastAsia="zh-CN"/>
        </w:rPr>
        <w:t>UL or SUL</w:t>
      </w:r>
      <w:r w:rsidRPr="004B3DEA">
        <w:rPr>
          <w:rFonts w:eastAsia="新細明體"/>
          <w:bCs/>
          <w:highlight w:val="yellow"/>
          <w:lang w:eastAsia="zh-TW"/>
        </w:rPr>
        <w:t xml:space="preserve"> carrier with </w:t>
      </w:r>
      <w:proofErr w:type="spellStart"/>
      <w:r w:rsidRPr="004B3DEA">
        <w:rPr>
          <w:rFonts w:ascii="Times New Roman" w:eastAsiaTheme="minorEastAsia" w:hAnsi="Times New Roman"/>
          <w:i/>
          <w:iCs/>
          <w:highlight w:val="yellow"/>
          <w:lang w:eastAsia="zh-TW"/>
        </w:rPr>
        <w:t>pucch</w:t>
      </w:r>
      <w:proofErr w:type="spellEnd"/>
      <w:r w:rsidRPr="004B3DEA">
        <w:rPr>
          <w:rFonts w:ascii="Times New Roman" w:eastAsiaTheme="minorEastAsia" w:hAnsi="Times New Roman"/>
          <w:i/>
          <w:iCs/>
          <w:highlight w:val="yellow"/>
          <w:lang w:eastAsia="zh-TW"/>
        </w:rPr>
        <w:t>-Config</w:t>
      </w:r>
      <w:r w:rsidRPr="004B3DEA">
        <w:rPr>
          <w:rFonts w:eastAsia="新細明體"/>
          <w:bCs/>
          <w:highlight w:val="yellow"/>
          <w:lang w:eastAsia="zh-TW"/>
        </w:rPr>
        <w:t xml:space="preserve"> would be prioritized for PUSCH transmission</w:t>
      </w:r>
      <w:r w:rsidR="00A93B66">
        <w:rPr>
          <w:rFonts w:eastAsia="新細明體"/>
          <w:bCs/>
          <w:lang w:eastAsia="zh-TW"/>
        </w:rPr>
        <w:t xml:space="preserve"> </w:t>
      </w:r>
      <w:r w:rsidR="00A93B66" w:rsidRPr="009A7F44">
        <w:rPr>
          <w:rFonts w:ascii="Times New Roman" w:eastAsiaTheme="minorEastAsia" w:hAnsi="Times New Roman"/>
          <w:lang w:eastAsia="zh-TW"/>
        </w:rPr>
        <w:t xml:space="preserve">if </w:t>
      </w:r>
      <w:r w:rsidR="00A93B66" w:rsidRPr="00A93B66">
        <w:rPr>
          <w:rFonts w:ascii="Times New Roman" w:eastAsiaTheme="minorEastAsia" w:hAnsi="Times New Roman"/>
          <w:lang w:eastAsia="zh-TW"/>
        </w:rPr>
        <w:t>o</w:t>
      </w:r>
      <w:r w:rsidR="00A93B66" w:rsidRPr="00A93B66">
        <w:rPr>
          <w:lang w:eastAsia="zh-CN"/>
        </w:rPr>
        <w:t>nly one of the UL or SUL carrier in the cell is configured for PUSCH transmission</w:t>
      </w:r>
      <w:r w:rsidRPr="00A93B66">
        <w:rPr>
          <w:rFonts w:eastAsia="新細明體"/>
          <w:bCs/>
          <w:lang w:eastAsia="zh-TW"/>
        </w:rPr>
        <w:t>, a</w:t>
      </w:r>
      <w:r>
        <w:rPr>
          <w:rFonts w:eastAsia="新細明體"/>
          <w:bCs/>
          <w:lang w:eastAsia="zh-TW"/>
        </w:rPr>
        <w:t xml:space="preserve">nd </w:t>
      </w:r>
      <w:r>
        <w:rPr>
          <w:rFonts w:eastAsiaTheme="minorEastAsia"/>
          <w:lang w:eastAsia="zh-TW"/>
        </w:rPr>
        <w:t xml:space="preserve">this results in the </w:t>
      </w:r>
      <w:r w:rsidRPr="00EA2CF5">
        <w:rPr>
          <w:rFonts w:eastAsiaTheme="minorEastAsia"/>
          <w:lang w:eastAsia="zh-TW"/>
        </w:rPr>
        <w:t xml:space="preserve">PUSCH transmission </w:t>
      </w:r>
      <w:proofErr w:type="spellStart"/>
      <w:r w:rsidRPr="00EA2CF5">
        <w:rPr>
          <w:rFonts w:eastAsiaTheme="minorEastAsia"/>
          <w:lang w:eastAsia="zh-TW"/>
        </w:rPr>
        <w:t>behavio</w:t>
      </w:r>
      <w:r>
        <w:rPr>
          <w:rFonts w:eastAsiaTheme="minorEastAsia"/>
          <w:lang w:eastAsia="zh-TW"/>
        </w:rPr>
        <w:t>r</w:t>
      </w:r>
      <w:proofErr w:type="spellEnd"/>
      <w:r w:rsidRPr="00EA2CF5">
        <w:rPr>
          <w:rFonts w:eastAsiaTheme="minorEastAsia"/>
          <w:lang w:eastAsia="zh-TW"/>
        </w:rPr>
        <w:t xml:space="preserve"> on NUL (normal uplink) or SUL</w:t>
      </w:r>
      <w:r>
        <w:rPr>
          <w:rFonts w:eastAsiaTheme="minorEastAsia"/>
          <w:lang w:eastAsia="zh-TW"/>
        </w:rPr>
        <w:t xml:space="preserve"> shown in </w:t>
      </w:r>
      <w:r w:rsidRPr="004B3DEA">
        <w:rPr>
          <w:rFonts w:eastAsiaTheme="minorEastAsia"/>
          <w:highlight w:val="yellow"/>
          <w:lang w:eastAsia="zh-TW"/>
        </w:rPr>
        <w:t>Table 1</w:t>
      </w:r>
      <w:r>
        <w:rPr>
          <w:rFonts w:eastAsiaTheme="minorEastAsia"/>
          <w:lang w:eastAsia="zh-TW"/>
        </w:rPr>
        <w:t xml:space="preserve"> below. </w:t>
      </w:r>
    </w:p>
    <w:p w14:paraId="0C1FD435" w14:textId="77777777" w:rsidR="008B0AEC" w:rsidRDefault="008B0AEC" w:rsidP="008B0AEC">
      <w:pPr>
        <w:pStyle w:val="B4"/>
        <w:ind w:left="0" w:firstLine="0"/>
      </w:pPr>
      <w:r>
        <w:rPr>
          <w:noProof/>
          <w:lang w:val="en-US" w:eastAsia="ko-KR"/>
        </w:rPr>
        <w:drawing>
          <wp:inline distT="0" distB="0" distL="0" distR="0" wp14:anchorId="3828DCFC" wp14:editId="12B27B9A">
            <wp:extent cx="5934710" cy="1030605"/>
            <wp:effectExtent l="0" t="0" r="889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4710" cy="1030605"/>
                    </a:xfrm>
                    <a:prstGeom prst="rect">
                      <a:avLst/>
                    </a:prstGeom>
                    <a:noFill/>
                    <a:ln>
                      <a:noFill/>
                    </a:ln>
                  </pic:spPr>
                </pic:pic>
              </a:graphicData>
            </a:graphic>
          </wp:inline>
        </w:drawing>
      </w:r>
    </w:p>
    <w:p w14:paraId="3C1CBD56" w14:textId="77777777" w:rsidR="008B0AEC" w:rsidRDefault="008B0AEC" w:rsidP="008B0AEC">
      <w:pPr>
        <w:jc w:val="center"/>
        <w:rPr>
          <w:rFonts w:eastAsiaTheme="minorEastAsia"/>
          <w:b/>
          <w:bCs/>
          <w:lang w:eastAsia="zh-TW"/>
        </w:rPr>
      </w:pPr>
      <w:r w:rsidRPr="00EA2CF5">
        <w:rPr>
          <w:rFonts w:eastAsiaTheme="minorEastAsia" w:hint="eastAsia"/>
          <w:b/>
          <w:bCs/>
          <w:lang w:eastAsia="zh-TW"/>
        </w:rPr>
        <w:t>T</w:t>
      </w:r>
      <w:r w:rsidRPr="00EA2CF5">
        <w:rPr>
          <w:rFonts w:eastAsiaTheme="minorEastAsia"/>
          <w:b/>
          <w:bCs/>
          <w:lang w:eastAsia="zh-TW"/>
        </w:rPr>
        <w:t xml:space="preserve">able 1: PUSCH transmission </w:t>
      </w:r>
      <w:r>
        <w:rPr>
          <w:rFonts w:eastAsiaTheme="minorEastAsia"/>
          <w:b/>
          <w:bCs/>
          <w:lang w:eastAsia="zh-TW"/>
        </w:rPr>
        <w:t>(scheduled by DCI 0_0) on NUL (normal uplink) or SUL scheduled by DCI 0_0 implied in current spec</w:t>
      </w:r>
    </w:p>
    <w:p w14:paraId="35985C0B" w14:textId="1417839B" w:rsidR="008B0AEC" w:rsidRDefault="008B0AEC" w:rsidP="008B0AEC">
      <w:pPr>
        <w:rPr>
          <w:rFonts w:eastAsia="新細明體"/>
          <w:b/>
          <w:bCs/>
          <w:lang w:eastAsia="zh-TW"/>
        </w:rPr>
      </w:pPr>
    </w:p>
    <w:p w14:paraId="65209125" w14:textId="4302A031" w:rsidR="004B3DEA" w:rsidRPr="004B3DEA" w:rsidRDefault="004B3DEA" w:rsidP="008B0AEC">
      <w:pPr>
        <w:rPr>
          <w:rFonts w:eastAsia="新細明體"/>
          <w:bCs/>
          <w:lang w:eastAsia="zh-TW"/>
        </w:rPr>
      </w:pPr>
      <w:r w:rsidRPr="004B3DEA">
        <w:rPr>
          <w:rFonts w:eastAsia="新細明體" w:hint="eastAsia"/>
          <w:bCs/>
          <w:lang w:eastAsia="zh-TW"/>
        </w:rPr>
        <w:t>T</w:t>
      </w:r>
      <w:r w:rsidRPr="004B3DEA">
        <w:rPr>
          <w:rFonts w:eastAsia="新細明體"/>
          <w:bCs/>
          <w:lang w:eastAsia="zh-TW"/>
        </w:rPr>
        <w:t xml:space="preserve">he </w:t>
      </w:r>
      <w:r w:rsidRPr="004B3DEA">
        <w:rPr>
          <w:rFonts w:eastAsia="新細明體"/>
          <w:bCs/>
          <w:highlight w:val="yellow"/>
          <w:lang w:eastAsia="zh-TW"/>
        </w:rPr>
        <w:t>detailed spec quote</w:t>
      </w:r>
      <w:r>
        <w:rPr>
          <w:rFonts w:eastAsia="新細明體"/>
          <w:bCs/>
          <w:lang w:eastAsia="zh-TW"/>
        </w:rPr>
        <w:t xml:space="preserve"> from </w:t>
      </w:r>
      <w:r w:rsidRPr="004B3DEA">
        <w:rPr>
          <w:rFonts w:eastAsia="新細明體"/>
          <w:bCs/>
          <w:highlight w:val="yellow"/>
          <w:lang w:eastAsia="zh-TW"/>
        </w:rPr>
        <w:t>38.213</w:t>
      </w:r>
      <w:r>
        <w:rPr>
          <w:rFonts w:eastAsia="新細明體"/>
          <w:bCs/>
          <w:lang w:eastAsia="zh-TW"/>
        </w:rPr>
        <w:t xml:space="preserve"> </w:t>
      </w:r>
      <w:r w:rsidRPr="004B3DEA">
        <w:rPr>
          <w:rFonts w:eastAsia="新細明體"/>
          <w:bCs/>
          <w:highlight w:val="yellow"/>
          <w:lang w:eastAsia="zh-TW"/>
        </w:rPr>
        <w:t>for the descriptions above</w:t>
      </w:r>
      <w:r>
        <w:rPr>
          <w:rFonts w:eastAsia="新細明體"/>
          <w:bCs/>
          <w:lang w:eastAsia="zh-TW"/>
        </w:rPr>
        <w:t xml:space="preserve"> can be </w:t>
      </w:r>
      <w:r w:rsidRPr="004B3DEA">
        <w:rPr>
          <w:rFonts w:eastAsia="新細明體"/>
          <w:bCs/>
          <w:highlight w:val="yellow"/>
          <w:lang w:eastAsia="zh-TW"/>
        </w:rPr>
        <w:t>found in Section 4</w:t>
      </w:r>
      <w:r>
        <w:rPr>
          <w:rFonts w:eastAsia="新細明體"/>
          <w:bCs/>
          <w:lang w:eastAsia="zh-TW"/>
        </w:rPr>
        <w:t>.</w:t>
      </w:r>
    </w:p>
    <w:p w14:paraId="50BE73A6" w14:textId="77777777" w:rsidR="004B3DEA" w:rsidRDefault="004B3DEA" w:rsidP="008B0AEC">
      <w:pPr>
        <w:rPr>
          <w:rFonts w:eastAsia="新細明體"/>
          <w:b/>
          <w:bCs/>
          <w:lang w:eastAsia="zh-TW"/>
        </w:rPr>
      </w:pPr>
    </w:p>
    <w:p w14:paraId="3F9361E0" w14:textId="3CF6F0A7" w:rsidR="00E751CB" w:rsidRPr="008B0AEC" w:rsidRDefault="008B0AEC" w:rsidP="003A2E19">
      <w:pPr>
        <w:rPr>
          <w:rFonts w:eastAsia="新細明體"/>
          <w:lang w:eastAsia="zh-TW"/>
        </w:rPr>
      </w:pPr>
      <w:r>
        <w:rPr>
          <w:rFonts w:eastAsia="新細明體"/>
          <w:bCs/>
          <w:lang w:eastAsia="zh-TW"/>
        </w:rPr>
        <w:t>I</w:t>
      </w:r>
      <w:r w:rsidRPr="00FE61A7">
        <w:rPr>
          <w:rFonts w:eastAsia="新細明體"/>
          <w:bCs/>
          <w:lang w:eastAsia="zh-TW"/>
        </w:rPr>
        <w:t>n [1,</w:t>
      </w:r>
      <w:r>
        <w:rPr>
          <w:rFonts w:eastAsia="新細明體"/>
          <w:bCs/>
          <w:lang w:eastAsia="zh-TW"/>
        </w:rPr>
        <w:t xml:space="preserve"> 2,</w:t>
      </w:r>
      <w:r w:rsidRPr="00FE61A7">
        <w:rPr>
          <w:rFonts w:eastAsia="新細明體"/>
          <w:bCs/>
          <w:lang w:eastAsia="zh-TW"/>
        </w:rPr>
        <w:t xml:space="preserve"> MTK]</w:t>
      </w:r>
      <w:r>
        <w:rPr>
          <w:rFonts w:eastAsia="新細明體"/>
          <w:bCs/>
          <w:lang w:eastAsia="zh-TW"/>
        </w:rPr>
        <w:t xml:space="preserve">, there is </w:t>
      </w:r>
      <w:r w:rsidRPr="004B3DEA">
        <w:rPr>
          <w:rFonts w:eastAsia="新細明體"/>
          <w:b/>
          <w:lang w:eastAsia="zh-TW"/>
        </w:rPr>
        <w:t xml:space="preserve">a </w:t>
      </w:r>
      <w:r w:rsidR="004B3DEA">
        <w:rPr>
          <w:rFonts w:eastAsia="新細明體"/>
          <w:b/>
          <w:lang w:eastAsia="zh-TW"/>
        </w:rPr>
        <w:t xml:space="preserve">R17 </w:t>
      </w:r>
      <w:r w:rsidRPr="004B3DEA">
        <w:rPr>
          <w:rFonts w:eastAsia="新細明體"/>
          <w:b/>
          <w:lang w:eastAsia="zh-TW"/>
        </w:rPr>
        <w:t>CR proposed to align the prioritization rule in DCI 0_0 with 0_1 (prioritize carrier configured with PUSCH)</w:t>
      </w:r>
      <w:r w:rsidR="004B3DEA">
        <w:rPr>
          <w:rFonts w:eastAsia="新細明體"/>
          <w:bCs/>
          <w:lang w:eastAsia="zh-TW"/>
        </w:rPr>
        <w:t xml:space="preserve">. </w:t>
      </w:r>
      <w:r w:rsidR="004B3DEA" w:rsidRPr="004B3DEA">
        <w:rPr>
          <w:rFonts w:eastAsia="新細明體"/>
          <w:b/>
          <w:lang w:eastAsia="zh-TW"/>
        </w:rPr>
        <w:t xml:space="preserve">The </w:t>
      </w:r>
      <w:r w:rsidR="004B3DEA" w:rsidRPr="004B3DEA">
        <w:rPr>
          <w:b/>
          <w:lang w:val="en-US"/>
        </w:rPr>
        <w:t>prop</w:t>
      </w:r>
      <w:r w:rsidR="004B3DEA">
        <w:rPr>
          <w:b/>
          <w:lang w:val="en-US"/>
        </w:rPr>
        <w:t>osed R17 CR is copied in the end of Section 4 in this document.</w:t>
      </w:r>
    </w:p>
    <w:p w14:paraId="6A70E38E" w14:textId="07D6B5A7" w:rsidR="000560E9" w:rsidRDefault="000560E9" w:rsidP="003A2E19">
      <w:pPr>
        <w:rPr>
          <w:rFonts w:eastAsia="新細明體"/>
          <w:lang w:eastAsia="zh-TW"/>
        </w:rPr>
      </w:pPr>
    </w:p>
    <w:p w14:paraId="6B6A10E5" w14:textId="5D6C070F" w:rsidR="00632D52" w:rsidRDefault="00632D52" w:rsidP="003A2E19">
      <w:pPr>
        <w:rPr>
          <w:rFonts w:eastAsia="新細明體"/>
          <w:bCs/>
          <w:lang w:eastAsia="zh-TW"/>
        </w:rPr>
      </w:pPr>
    </w:p>
    <w:p w14:paraId="1457B723" w14:textId="77777777" w:rsidR="008B0AEC" w:rsidRPr="008B0AEC" w:rsidRDefault="008B0AEC" w:rsidP="003A2E19">
      <w:pPr>
        <w:rPr>
          <w:rFonts w:eastAsia="新細明體"/>
          <w:bCs/>
          <w:lang w:eastAsia="zh-TW"/>
        </w:rPr>
      </w:pPr>
    </w:p>
    <w:p w14:paraId="3DDE51F5" w14:textId="133178AA" w:rsidR="000A7AC1" w:rsidRPr="00632D52" w:rsidRDefault="00E751CB" w:rsidP="003A2E19">
      <w:pPr>
        <w:rPr>
          <w:rFonts w:eastAsia="新細明體"/>
          <w:bCs/>
          <w:lang w:eastAsia="zh-TW"/>
        </w:rPr>
      </w:pPr>
      <w:r>
        <w:rPr>
          <w:rFonts w:eastAsia="新細明體" w:hint="eastAsia"/>
          <w:bCs/>
          <w:lang w:eastAsia="zh-TW"/>
        </w:rPr>
        <w:t>T</w:t>
      </w:r>
      <w:r>
        <w:rPr>
          <w:rFonts w:eastAsia="新細明體"/>
          <w:bCs/>
          <w:lang w:eastAsia="zh-TW"/>
        </w:rPr>
        <w:t xml:space="preserve">he </w:t>
      </w:r>
      <w:r w:rsidRPr="004B3DEA">
        <w:rPr>
          <w:rFonts w:eastAsia="新細明體"/>
          <w:bCs/>
          <w:highlight w:val="yellow"/>
          <w:lang w:eastAsia="zh-TW"/>
        </w:rPr>
        <w:t>following discussions points are devised</w:t>
      </w:r>
      <w:r>
        <w:rPr>
          <w:rFonts w:eastAsia="新細明體"/>
          <w:bCs/>
          <w:lang w:eastAsia="zh-TW"/>
        </w:rPr>
        <w:t xml:space="preserve"> </w:t>
      </w:r>
      <w:r w:rsidR="008B0AEC">
        <w:rPr>
          <w:rFonts w:eastAsia="新細明體"/>
          <w:bCs/>
          <w:lang w:eastAsia="zh-TW"/>
        </w:rPr>
        <w:t xml:space="preserve">to </w:t>
      </w:r>
      <w:r w:rsidR="008B0AEC">
        <w:rPr>
          <w:lang w:val="en-US"/>
        </w:rPr>
        <w:t xml:space="preserve">clarify the </w:t>
      </w:r>
      <w:r w:rsidR="008B0AEC" w:rsidRPr="000F0859">
        <w:rPr>
          <w:lang w:val="en-US"/>
        </w:rPr>
        <w:t xml:space="preserve">relation between SUL indicator and </w:t>
      </w:r>
      <w:proofErr w:type="spellStart"/>
      <w:r w:rsidR="008B0AEC" w:rsidRPr="000F0859">
        <w:rPr>
          <w:i/>
          <w:iCs/>
          <w:lang w:val="en-US"/>
        </w:rPr>
        <w:t>pusch</w:t>
      </w:r>
      <w:proofErr w:type="spellEnd"/>
      <w:r w:rsidR="008B0AEC" w:rsidRPr="000F0859">
        <w:rPr>
          <w:i/>
          <w:iCs/>
          <w:lang w:val="en-US"/>
        </w:rPr>
        <w:t>-Config</w:t>
      </w:r>
      <w:r w:rsidR="008B0AEC" w:rsidRPr="000F0859">
        <w:rPr>
          <w:lang w:val="en-US"/>
        </w:rPr>
        <w:t>/</w:t>
      </w:r>
      <w:proofErr w:type="spellStart"/>
      <w:r w:rsidR="008B0AEC" w:rsidRPr="000F0859">
        <w:rPr>
          <w:i/>
          <w:iCs/>
          <w:lang w:val="en-US"/>
        </w:rPr>
        <w:t>pucch</w:t>
      </w:r>
      <w:proofErr w:type="spellEnd"/>
      <w:r w:rsidR="008B0AEC" w:rsidRPr="000F0859">
        <w:rPr>
          <w:i/>
          <w:iCs/>
          <w:lang w:val="en-US"/>
        </w:rPr>
        <w:t>-Config</w:t>
      </w:r>
      <w:r w:rsidR="008B0AEC" w:rsidRPr="000F0859">
        <w:rPr>
          <w:lang w:val="en-US"/>
        </w:rPr>
        <w:t xml:space="preserve"> for DCI 0_0</w:t>
      </w:r>
      <w:r>
        <w:rPr>
          <w:rFonts w:eastAsia="新細明體"/>
          <w:bCs/>
          <w:lang w:eastAsia="zh-TW"/>
        </w:rPr>
        <w:t>.</w:t>
      </w:r>
    </w:p>
    <w:p w14:paraId="7214ED4A" w14:textId="27E03329" w:rsidR="000A7AC1" w:rsidRPr="008771A3" w:rsidRDefault="000A7AC1" w:rsidP="003A2E19"/>
    <w:p w14:paraId="7F201E6E" w14:textId="3B903701" w:rsidR="000A7AC1" w:rsidRDefault="000A7AC1" w:rsidP="000A7AC1">
      <w:pPr>
        <w:spacing w:before="120" w:after="120"/>
      </w:pPr>
      <w:bookmarkStart w:id="5" w:name="OLE_LINK395"/>
      <w:r>
        <w:rPr>
          <w:b/>
          <w:sz w:val="22"/>
          <w:szCs w:val="28"/>
          <w:u w:val="single"/>
        </w:rPr>
        <w:t>Discussion point 1:</w:t>
      </w:r>
    </w:p>
    <w:p w14:paraId="0BEF368A" w14:textId="5718003E" w:rsidR="000A7AC1" w:rsidRPr="008B0AEC" w:rsidRDefault="008B0AEC" w:rsidP="000A7AC1">
      <w:pPr>
        <w:spacing w:before="120" w:after="120"/>
        <w:rPr>
          <w:rFonts w:eastAsia="新細明體"/>
          <w:b/>
          <w:lang w:val="en-US" w:eastAsia="zh-TW"/>
        </w:rPr>
      </w:pPr>
      <w:r>
        <w:rPr>
          <w:rFonts w:eastAsia="新細明體"/>
          <w:b/>
          <w:iCs/>
          <w:lang w:val="en-US" w:eastAsia="zh-TW"/>
        </w:rPr>
        <w:t>For PUSCH schedul</w:t>
      </w:r>
      <w:r w:rsidRPr="008B0AEC">
        <w:rPr>
          <w:rFonts w:eastAsia="新細明體"/>
          <w:b/>
          <w:iCs/>
          <w:lang w:val="en-US" w:eastAsia="zh-TW"/>
        </w:rPr>
        <w:t>ed by DCI 0</w:t>
      </w:r>
      <w:r w:rsidRPr="008B0AEC">
        <w:rPr>
          <w:rFonts w:eastAsia="新細明體" w:hint="eastAsia"/>
          <w:b/>
          <w:iCs/>
          <w:lang w:val="en-US" w:eastAsia="zh-TW"/>
        </w:rPr>
        <w:t>_0</w:t>
      </w:r>
      <w:r w:rsidRPr="008B0AEC">
        <w:rPr>
          <w:rFonts w:eastAsia="新細明體"/>
          <w:b/>
          <w:iCs/>
          <w:lang w:val="en-US" w:eastAsia="zh-TW"/>
        </w:rPr>
        <w:t xml:space="preserve">, if </w:t>
      </w:r>
      <w:proofErr w:type="spellStart"/>
      <w:r w:rsidRPr="008B0AEC">
        <w:rPr>
          <w:b/>
          <w:i/>
          <w:iCs/>
          <w:lang w:val="en-US"/>
        </w:rPr>
        <w:t>pusch</w:t>
      </w:r>
      <w:proofErr w:type="spellEnd"/>
      <w:r w:rsidRPr="008B0AEC">
        <w:rPr>
          <w:b/>
          <w:i/>
          <w:iCs/>
          <w:lang w:val="en-US"/>
        </w:rPr>
        <w:t xml:space="preserve">-Config </w:t>
      </w:r>
      <w:r w:rsidRPr="008B0AEC">
        <w:rPr>
          <w:b/>
          <w:lang w:val="en-US"/>
        </w:rPr>
        <w:t xml:space="preserve">is only </w:t>
      </w:r>
      <w:r>
        <w:rPr>
          <w:b/>
          <w:lang w:val="en-US"/>
        </w:rPr>
        <w:t xml:space="preserve">configured on NUL (normal uplink) and </w:t>
      </w:r>
      <w:proofErr w:type="spellStart"/>
      <w:r w:rsidRPr="008B0AEC">
        <w:rPr>
          <w:b/>
          <w:i/>
          <w:iCs/>
          <w:lang w:val="en-US"/>
        </w:rPr>
        <w:t>pucch</w:t>
      </w:r>
      <w:proofErr w:type="spellEnd"/>
      <w:r w:rsidRPr="008B0AEC">
        <w:rPr>
          <w:b/>
          <w:i/>
          <w:iCs/>
          <w:lang w:val="en-US"/>
        </w:rPr>
        <w:t>-Config</w:t>
      </w:r>
      <w:r>
        <w:rPr>
          <w:b/>
          <w:lang w:val="en-US"/>
        </w:rPr>
        <w:t xml:space="preserve"> is only configured on SUL, which of NUL or SUL should the scheduled PUSCH be transmitted on?</w:t>
      </w:r>
    </w:p>
    <w:p w14:paraId="730BFA36" w14:textId="7E75A24A" w:rsidR="000A7AC1" w:rsidRDefault="008B0AEC" w:rsidP="000A7AC1">
      <w:pPr>
        <w:spacing w:before="120" w:after="120"/>
        <w:rPr>
          <w:rFonts w:eastAsia="新細明體"/>
          <w:b/>
          <w:iCs/>
          <w:lang w:val="en-US" w:eastAsia="zh-TW"/>
        </w:rPr>
      </w:pPr>
      <w:r w:rsidRPr="008B0AEC">
        <w:rPr>
          <w:rFonts w:eastAsia="新細明體"/>
          <w:b/>
          <w:iCs/>
          <w:highlight w:val="yellow"/>
          <w:lang w:val="en-US" w:eastAsia="zh-TW"/>
        </w:rPr>
        <w:t>P</w:t>
      </w:r>
      <w:r w:rsidR="000A7AC1" w:rsidRPr="008B0AEC">
        <w:rPr>
          <w:rFonts w:eastAsia="新細明體"/>
          <w:b/>
          <w:iCs/>
          <w:highlight w:val="yellow"/>
          <w:lang w:val="en-US" w:eastAsia="zh-TW"/>
        </w:rPr>
        <w:t>lease assist to</w:t>
      </w:r>
      <w:r w:rsidRPr="008B0AEC">
        <w:rPr>
          <w:rFonts w:eastAsia="新細明體"/>
          <w:b/>
          <w:iCs/>
          <w:highlight w:val="yellow"/>
          <w:lang w:val="en-US" w:eastAsia="zh-TW"/>
        </w:rPr>
        <w:t xml:space="preserve"> elaborate on the reasoning of your answer</w:t>
      </w:r>
      <w:r>
        <w:rPr>
          <w:rFonts w:eastAsia="新細明體"/>
          <w:b/>
          <w:iCs/>
          <w:lang w:val="en-US" w:eastAsia="zh-TW"/>
        </w:rPr>
        <w:t xml:space="preserve"> if possible. </w:t>
      </w:r>
    </w:p>
    <w:p w14:paraId="01DFE912" w14:textId="03193642" w:rsidR="008B0AEC" w:rsidRDefault="008B0AEC" w:rsidP="000A7AC1">
      <w:pPr>
        <w:spacing w:before="120" w:after="120"/>
        <w:rPr>
          <w:rFonts w:eastAsia="新細明體"/>
          <w:b/>
          <w:iCs/>
          <w:lang w:val="en-US" w:eastAsia="zh-TW"/>
        </w:rPr>
      </w:pPr>
      <w:r>
        <w:rPr>
          <w:rFonts w:eastAsia="新細明體" w:hint="eastAsia"/>
          <w:b/>
          <w:iCs/>
          <w:lang w:val="en-US" w:eastAsia="zh-TW"/>
        </w:rPr>
        <w:lastRenderedPageBreak/>
        <w:t>I</w:t>
      </w:r>
      <w:r>
        <w:rPr>
          <w:rFonts w:eastAsia="新細明體"/>
          <w:b/>
          <w:iCs/>
          <w:lang w:val="en-US" w:eastAsia="zh-TW"/>
        </w:rPr>
        <w:t>f you have other answers or different views, please also elaborate.</w:t>
      </w:r>
    </w:p>
    <w:tbl>
      <w:tblPr>
        <w:tblStyle w:val="af0"/>
        <w:tblW w:w="0" w:type="auto"/>
        <w:tblInd w:w="-5" w:type="dxa"/>
        <w:tblLook w:val="04A0" w:firstRow="1" w:lastRow="0" w:firstColumn="1" w:lastColumn="0" w:noHBand="0" w:noVBand="1"/>
      </w:tblPr>
      <w:tblGrid>
        <w:gridCol w:w="1265"/>
        <w:gridCol w:w="1570"/>
        <w:gridCol w:w="6801"/>
      </w:tblGrid>
      <w:tr w:rsidR="000A7AC1" w14:paraId="41C80245" w14:textId="77777777" w:rsidTr="000A7AC1">
        <w:tc>
          <w:tcPr>
            <w:tcW w:w="1265" w:type="dxa"/>
            <w:tcBorders>
              <w:top w:val="single" w:sz="4" w:space="0" w:color="auto"/>
              <w:left w:val="single" w:sz="4" w:space="0" w:color="auto"/>
              <w:bottom w:val="single" w:sz="4" w:space="0" w:color="auto"/>
              <w:right w:val="single" w:sz="4" w:space="0" w:color="auto"/>
            </w:tcBorders>
            <w:hideMark/>
          </w:tcPr>
          <w:p w14:paraId="2D8ADEA8" w14:textId="77777777" w:rsidR="000A7AC1" w:rsidRDefault="000A7AC1">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438CA261" w14:textId="2E669C17" w:rsidR="000A7AC1" w:rsidRPr="0042548D" w:rsidRDefault="008B0AEC">
            <w:pPr>
              <w:spacing w:before="120" w:after="120"/>
              <w:rPr>
                <w:rFonts w:eastAsia="新細明體"/>
                <w:b/>
                <w:bCs/>
                <w:lang w:eastAsia="zh-TW"/>
              </w:rPr>
            </w:pPr>
            <w:r>
              <w:rPr>
                <w:rFonts w:eastAsia="新細明體" w:hint="eastAsia"/>
                <w:b/>
                <w:bCs/>
                <w:lang w:eastAsia="zh-TW"/>
              </w:rPr>
              <w:t>N</w:t>
            </w:r>
            <w:r>
              <w:rPr>
                <w:rFonts w:eastAsia="新細明體"/>
                <w:b/>
                <w:bCs/>
                <w:lang w:eastAsia="zh-TW"/>
              </w:rPr>
              <w:t>UL or SUL</w:t>
            </w:r>
          </w:p>
        </w:tc>
        <w:tc>
          <w:tcPr>
            <w:tcW w:w="6801" w:type="dxa"/>
            <w:tcBorders>
              <w:top w:val="single" w:sz="4" w:space="0" w:color="auto"/>
              <w:left w:val="single" w:sz="4" w:space="0" w:color="auto"/>
              <w:bottom w:val="single" w:sz="4" w:space="0" w:color="auto"/>
              <w:right w:val="single" w:sz="4" w:space="0" w:color="auto"/>
            </w:tcBorders>
            <w:hideMark/>
          </w:tcPr>
          <w:p w14:paraId="053E4ACB" w14:textId="77777777" w:rsidR="000A7AC1" w:rsidRDefault="000A7AC1">
            <w:pPr>
              <w:spacing w:before="120" w:after="120"/>
              <w:rPr>
                <w:b/>
                <w:bCs/>
              </w:rPr>
            </w:pPr>
            <w:r>
              <w:rPr>
                <w:b/>
                <w:bCs/>
              </w:rPr>
              <w:t>Comment</w:t>
            </w:r>
          </w:p>
        </w:tc>
      </w:tr>
      <w:tr w:rsidR="000A7AC1" w14:paraId="45870466" w14:textId="77777777" w:rsidTr="000A7AC1">
        <w:tc>
          <w:tcPr>
            <w:tcW w:w="1265" w:type="dxa"/>
            <w:tcBorders>
              <w:top w:val="single" w:sz="4" w:space="0" w:color="auto"/>
              <w:left w:val="single" w:sz="4" w:space="0" w:color="auto"/>
              <w:bottom w:val="single" w:sz="4" w:space="0" w:color="auto"/>
              <w:right w:val="single" w:sz="4" w:space="0" w:color="auto"/>
            </w:tcBorders>
            <w:hideMark/>
          </w:tcPr>
          <w:p w14:paraId="310BF792" w14:textId="77777777" w:rsidR="000A7AC1" w:rsidRDefault="000A7AC1">
            <w:pPr>
              <w:spacing w:before="120" w:after="120"/>
              <w:rPr>
                <w:rFonts w:eastAsia="新細明體"/>
                <w:lang w:eastAsia="zh-TW"/>
              </w:rPr>
            </w:pPr>
            <w:r>
              <w:rPr>
                <w:rFonts w:eastAsia="新細明體"/>
                <w:lang w:eastAsia="zh-TW"/>
              </w:rPr>
              <w:t>MTK</w:t>
            </w:r>
          </w:p>
        </w:tc>
        <w:tc>
          <w:tcPr>
            <w:tcW w:w="1570" w:type="dxa"/>
            <w:tcBorders>
              <w:top w:val="single" w:sz="4" w:space="0" w:color="auto"/>
              <w:left w:val="single" w:sz="4" w:space="0" w:color="auto"/>
              <w:bottom w:val="single" w:sz="4" w:space="0" w:color="auto"/>
              <w:right w:val="single" w:sz="4" w:space="0" w:color="auto"/>
            </w:tcBorders>
            <w:hideMark/>
          </w:tcPr>
          <w:p w14:paraId="33256219" w14:textId="1AB27D30" w:rsidR="000A7AC1" w:rsidRDefault="008B0AEC">
            <w:pPr>
              <w:spacing w:before="120" w:after="120"/>
              <w:rPr>
                <w:rFonts w:eastAsia="新細明體"/>
                <w:lang w:eastAsia="zh-TW"/>
              </w:rPr>
            </w:pPr>
            <w:r>
              <w:rPr>
                <w:rFonts w:eastAsia="新細明體" w:hint="eastAsia"/>
                <w:lang w:eastAsia="zh-TW"/>
              </w:rPr>
              <w:t>N</w:t>
            </w:r>
            <w:r>
              <w:rPr>
                <w:rFonts w:eastAsia="新細明體"/>
                <w:lang w:eastAsia="zh-TW"/>
              </w:rPr>
              <w:t>UL</w:t>
            </w:r>
          </w:p>
        </w:tc>
        <w:tc>
          <w:tcPr>
            <w:tcW w:w="6801" w:type="dxa"/>
            <w:tcBorders>
              <w:top w:val="single" w:sz="4" w:space="0" w:color="auto"/>
              <w:left w:val="single" w:sz="4" w:space="0" w:color="auto"/>
              <w:bottom w:val="single" w:sz="4" w:space="0" w:color="auto"/>
              <w:right w:val="single" w:sz="4" w:space="0" w:color="auto"/>
            </w:tcBorders>
          </w:tcPr>
          <w:p w14:paraId="3C312C8D" w14:textId="6722AECC" w:rsidR="000A7AC1" w:rsidRDefault="008B0AEC">
            <w:pPr>
              <w:spacing w:before="120" w:after="120"/>
              <w:rPr>
                <w:rFonts w:eastAsia="新細明體"/>
                <w:lang w:eastAsia="zh-TW"/>
              </w:rPr>
            </w:pPr>
            <w:r>
              <w:rPr>
                <w:rFonts w:eastAsia="新細明體" w:hint="eastAsia"/>
                <w:lang w:eastAsia="zh-TW"/>
              </w:rPr>
              <w:t>O</w:t>
            </w:r>
            <w:r>
              <w:rPr>
                <w:rFonts w:eastAsia="新細明體"/>
                <w:lang w:eastAsia="zh-TW"/>
              </w:rPr>
              <w:t>ur reason is, for PUSCH transmission, the carrier configured w</w:t>
            </w:r>
            <w:r w:rsidRPr="008B0AEC">
              <w:rPr>
                <w:rFonts w:eastAsia="新細明體"/>
                <w:lang w:eastAsia="zh-TW"/>
              </w:rPr>
              <w:t xml:space="preserve">ith </w:t>
            </w:r>
            <w:proofErr w:type="spellStart"/>
            <w:r w:rsidRPr="008B0AEC">
              <w:rPr>
                <w:i/>
                <w:iCs/>
                <w:lang w:val="en-US"/>
              </w:rPr>
              <w:t>pusch</w:t>
            </w:r>
            <w:proofErr w:type="spellEnd"/>
            <w:r w:rsidRPr="008B0AEC">
              <w:rPr>
                <w:i/>
                <w:iCs/>
                <w:lang w:val="en-US"/>
              </w:rPr>
              <w:t>-Config</w:t>
            </w:r>
            <w:r w:rsidRPr="008B0AEC">
              <w:rPr>
                <w:rFonts w:eastAsia="新細明體"/>
                <w:lang w:eastAsia="zh-TW"/>
              </w:rPr>
              <w:t xml:space="preserve"> should be </w:t>
            </w:r>
            <w:r>
              <w:rPr>
                <w:rFonts w:eastAsia="新細明體"/>
                <w:lang w:eastAsia="zh-TW"/>
              </w:rPr>
              <w:t>prioritized for transmission, just like the case for DCI 0_1.</w:t>
            </w:r>
          </w:p>
        </w:tc>
      </w:tr>
      <w:tr w:rsidR="000A7AC1" w14:paraId="36C13271" w14:textId="77777777" w:rsidTr="000A7AC1">
        <w:tc>
          <w:tcPr>
            <w:tcW w:w="1265" w:type="dxa"/>
            <w:tcBorders>
              <w:top w:val="single" w:sz="4" w:space="0" w:color="auto"/>
              <w:left w:val="single" w:sz="4" w:space="0" w:color="auto"/>
              <w:bottom w:val="single" w:sz="4" w:space="0" w:color="auto"/>
              <w:right w:val="single" w:sz="4" w:space="0" w:color="auto"/>
            </w:tcBorders>
          </w:tcPr>
          <w:p w14:paraId="67C09B76" w14:textId="441324D1" w:rsidR="000A7AC1" w:rsidRPr="009D2F3D" w:rsidRDefault="009D2F3D">
            <w:pPr>
              <w:spacing w:before="120" w:after="120"/>
              <w:rPr>
                <w:rFonts w:eastAsia="MS Mincho"/>
                <w:lang w:eastAsia="ja-JP"/>
              </w:rPr>
            </w:pPr>
            <w:r>
              <w:rPr>
                <w:rFonts w:eastAsia="MS Mincho" w:hint="eastAsia"/>
                <w:lang w:eastAsia="ja-JP"/>
              </w:rPr>
              <w:t>Q</w:t>
            </w:r>
            <w:r>
              <w:rPr>
                <w:rFonts w:eastAsia="MS Mincho"/>
                <w:lang w:eastAsia="ja-JP"/>
              </w:rPr>
              <w:t>ualcomm</w:t>
            </w:r>
          </w:p>
        </w:tc>
        <w:tc>
          <w:tcPr>
            <w:tcW w:w="1570" w:type="dxa"/>
            <w:tcBorders>
              <w:top w:val="single" w:sz="4" w:space="0" w:color="auto"/>
              <w:left w:val="single" w:sz="4" w:space="0" w:color="auto"/>
              <w:bottom w:val="single" w:sz="4" w:space="0" w:color="auto"/>
              <w:right w:val="single" w:sz="4" w:space="0" w:color="auto"/>
            </w:tcBorders>
          </w:tcPr>
          <w:p w14:paraId="6318F8F9" w14:textId="5F2C2107" w:rsidR="000A7AC1" w:rsidRPr="009D2F3D" w:rsidRDefault="009D2F3D">
            <w:pPr>
              <w:spacing w:before="120" w:after="120"/>
              <w:rPr>
                <w:rFonts w:eastAsia="MS Mincho"/>
                <w:lang w:eastAsia="ja-JP"/>
              </w:rPr>
            </w:pPr>
            <w:r>
              <w:rPr>
                <w:rFonts w:eastAsia="MS Mincho" w:hint="eastAsia"/>
                <w:lang w:eastAsia="ja-JP"/>
              </w:rPr>
              <w:t>N</w:t>
            </w:r>
            <w:r>
              <w:rPr>
                <w:rFonts w:eastAsia="MS Mincho"/>
                <w:lang w:eastAsia="ja-JP"/>
              </w:rPr>
              <w:t>ot supported</w:t>
            </w:r>
          </w:p>
        </w:tc>
        <w:tc>
          <w:tcPr>
            <w:tcW w:w="6801" w:type="dxa"/>
            <w:tcBorders>
              <w:top w:val="single" w:sz="4" w:space="0" w:color="auto"/>
              <w:left w:val="single" w:sz="4" w:space="0" w:color="auto"/>
              <w:bottom w:val="single" w:sz="4" w:space="0" w:color="auto"/>
              <w:right w:val="single" w:sz="4" w:space="0" w:color="auto"/>
            </w:tcBorders>
          </w:tcPr>
          <w:p w14:paraId="68C4558F" w14:textId="58A243C9" w:rsidR="000A7AC1" w:rsidRDefault="009D2F3D">
            <w:pPr>
              <w:spacing w:before="120" w:after="120"/>
              <w:rPr>
                <w:rFonts w:eastAsia="MS Mincho"/>
                <w:lang w:eastAsia="ja-JP"/>
              </w:rPr>
            </w:pPr>
            <w:r>
              <w:rPr>
                <w:rFonts w:eastAsia="MS Mincho" w:hint="eastAsia"/>
                <w:lang w:eastAsia="ja-JP"/>
              </w:rPr>
              <w:t>A</w:t>
            </w:r>
            <w:r>
              <w:rPr>
                <w:rFonts w:eastAsia="MS Mincho"/>
                <w:lang w:eastAsia="ja-JP"/>
              </w:rPr>
              <w:t xml:space="preserve">ccording to the RAN1#90bis agreement below, </w:t>
            </w:r>
            <w:r w:rsidR="00505D33">
              <w:rPr>
                <w:rFonts w:eastAsia="MS Mincho"/>
                <w:lang w:eastAsia="ja-JP"/>
              </w:rPr>
              <w:t xml:space="preserve">unless </w:t>
            </w:r>
            <w:r w:rsidR="00ED39E4" w:rsidRPr="00ED39E4">
              <w:rPr>
                <w:rFonts w:eastAsia="MS Mincho"/>
                <w:lang w:eastAsia="ja-JP"/>
              </w:rPr>
              <w:t>UE specific RRC signalling configure</w:t>
            </w:r>
            <w:r w:rsidR="00ED39E4">
              <w:rPr>
                <w:rFonts w:eastAsia="MS Mincho"/>
                <w:lang w:eastAsia="ja-JP"/>
              </w:rPr>
              <w:t>s</w:t>
            </w:r>
            <w:r w:rsidR="00ED39E4" w:rsidRPr="00ED39E4">
              <w:rPr>
                <w:rFonts w:eastAsia="MS Mincho"/>
                <w:lang w:eastAsia="ja-JP"/>
              </w:rPr>
              <w:t xml:space="preserve"> that PUSCH may be dynamically scheduled on the other (i.e. non-PUCCH) carrier in the same cell as the SUL</w:t>
            </w:r>
            <w:r w:rsidR="00ED39E4">
              <w:rPr>
                <w:rFonts w:eastAsia="MS Mincho"/>
                <w:lang w:eastAsia="ja-JP"/>
              </w:rPr>
              <w:t xml:space="preserve">, the PUSCH location has to be </w:t>
            </w:r>
            <w:r w:rsidR="00AC7794">
              <w:rPr>
                <w:rFonts w:eastAsia="MS Mincho"/>
                <w:lang w:eastAsia="ja-JP"/>
              </w:rPr>
              <w:t>the</w:t>
            </w:r>
            <w:r w:rsidR="00ED39E4">
              <w:rPr>
                <w:rFonts w:eastAsia="MS Mincho"/>
                <w:lang w:eastAsia="ja-JP"/>
              </w:rPr>
              <w:t xml:space="preserve"> carrier that PUCCH is located.</w:t>
            </w:r>
          </w:p>
          <w:p w14:paraId="0A4EFDEF" w14:textId="77777777" w:rsidR="006729E2" w:rsidRPr="00EC39D3" w:rsidRDefault="006729E2" w:rsidP="006729E2">
            <w:pPr>
              <w:rPr>
                <w:highlight w:val="green"/>
                <w:lang w:eastAsia="x-none"/>
              </w:rPr>
            </w:pPr>
            <w:r w:rsidRPr="00EC39D3">
              <w:rPr>
                <w:highlight w:val="green"/>
                <w:lang w:eastAsia="x-none"/>
              </w:rPr>
              <w:t xml:space="preserve">Agreement: </w:t>
            </w:r>
          </w:p>
          <w:p w14:paraId="137079D1" w14:textId="77777777" w:rsidR="006729E2" w:rsidRPr="00393FC1" w:rsidRDefault="006729E2" w:rsidP="006729E2">
            <w:pPr>
              <w:numPr>
                <w:ilvl w:val="0"/>
                <w:numId w:val="23"/>
              </w:numPr>
              <w:rPr>
                <w:lang w:eastAsia="x-none"/>
              </w:rPr>
            </w:pPr>
            <w:r w:rsidRPr="00393FC1">
              <w:rPr>
                <w:lang w:val="en-US" w:eastAsia="x-none"/>
              </w:rPr>
              <w:t xml:space="preserve">UE specific RRC </w:t>
            </w:r>
            <w:proofErr w:type="spellStart"/>
            <w:r w:rsidRPr="00393FC1">
              <w:rPr>
                <w:lang w:val="en-US" w:eastAsia="x-none"/>
              </w:rPr>
              <w:t>signalling</w:t>
            </w:r>
            <w:proofErr w:type="spellEnd"/>
            <w:r w:rsidRPr="00393FC1">
              <w:rPr>
                <w:lang w:val="en-US" w:eastAsia="x-none"/>
              </w:rPr>
              <w:t xml:space="preserve"> (re-)configures the location of the PUCCH, either on the SUL carrier or on a non-SUL UL carrier in a SUL band combination</w:t>
            </w:r>
          </w:p>
          <w:p w14:paraId="5CFDFF0C" w14:textId="77777777" w:rsidR="006729E2" w:rsidRPr="00393FC1" w:rsidRDefault="006729E2" w:rsidP="006729E2">
            <w:pPr>
              <w:numPr>
                <w:ilvl w:val="1"/>
                <w:numId w:val="23"/>
              </w:numPr>
              <w:rPr>
                <w:lang w:eastAsia="x-none"/>
              </w:rPr>
            </w:pPr>
            <w:r w:rsidRPr="00393FC1">
              <w:rPr>
                <w:lang w:val="en-US" w:eastAsia="x-none"/>
              </w:rPr>
              <w:t xml:space="preserve">The default location of the PUSCH is the same carrier as used by PUCCH </w:t>
            </w:r>
          </w:p>
          <w:p w14:paraId="172E4B13" w14:textId="77777777" w:rsidR="006729E2" w:rsidRPr="00393FC1" w:rsidRDefault="006729E2" w:rsidP="006729E2">
            <w:pPr>
              <w:numPr>
                <w:ilvl w:val="0"/>
                <w:numId w:val="23"/>
              </w:numPr>
              <w:rPr>
                <w:lang w:eastAsia="x-none"/>
              </w:rPr>
            </w:pPr>
            <w:r w:rsidRPr="00393FC1">
              <w:rPr>
                <w:lang w:val="en-US" w:eastAsia="x-none"/>
              </w:rPr>
              <w:t xml:space="preserve">UE specific RRC </w:t>
            </w:r>
            <w:proofErr w:type="spellStart"/>
            <w:r w:rsidRPr="00393FC1">
              <w:rPr>
                <w:lang w:val="en-US" w:eastAsia="x-none"/>
              </w:rPr>
              <w:t>signalling</w:t>
            </w:r>
            <w:proofErr w:type="spellEnd"/>
            <w:r w:rsidRPr="00393FC1">
              <w:rPr>
                <w:lang w:val="en-US" w:eastAsia="x-none"/>
              </w:rPr>
              <w:t xml:space="preserve"> may </w:t>
            </w:r>
            <w:r>
              <w:rPr>
                <w:lang w:val="en-US" w:eastAsia="x-none"/>
              </w:rPr>
              <w:t>(de-)</w:t>
            </w:r>
            <w:r w:rsidRPr="00393FC1">
              <w:rPr>
                <w:lang w:val="en-US" w:eastAsia="x-none"/>
              </w:rPr>
              <w:t xml:space="preserve">configure that PUSCH may be dynamically scheduled on the other (i.e. non-PUCCH) carrier in the same cell as the SUL </w:t>
            </w:r>
          </w:p>
          <w:p w14:paraId="6602D7F7" w14:textId="77777777" w:rsidR="006729E2" w:rsidRPr="00393FC1" w:rsidRDefault="006729E2" w:rsidP="006729E2">
            <w:pPr>
              <w:numPr>
                <w:ilvl w:val="1"/>
                <w:numId w:val="23"/>
              </w:numPr>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16240430" w14:textId="77777777" w:rsidR="006729E2" w:rsidRPr="00393FC1" w:rsidRDefault="006729E2" w:rsidP="006729E2">
            <w:pPr>
              <w:numPr>
                <w:ilvl w:val="2"/>
                <w:numId w:val="23"/>
              </w:numPr>
              <w:rPr>
                <w:lang w:eastAsia="x-none"/>
              </w:rPr>
            </w:pPr>
            <w:r w:rsidRPr="00393FC1">
              <w:rPr>
                <w:lang w:eastAsia="x-none"/>
              </w:rPr>
              <w:t>Note: Simultaneous PUSCH transmission on the SUL carrier and non-SUL UL carrier is not supported according to existing RAN2 agreement</w:t>
            </w:r>
          </w:p>
          <w:p w14:paraId="7EC156A9" w14:textId="77777777" w:rsidR="006729E2" w:rsidRPr="00393FC1" w:rsidRDefault="006729E2" w:rsidP="006729E2">
            <w:pPr>
              <w:numPr>
                <w:ilvl w:val="2"/>
                <w:numId w:val="23"/>
              </w:numPr>
              <w:rPr>
                <w:lang w:eastAsia="x-none"/>
              </w:rPr>
            </w:pPr>
            <w:r w:rsidRPr="00393FC1">
              <w:rPr>
                <w:lang w:eastAsia="x-none"/>
              </w:rPr>
              <w:t xml:space="preserve">FFS in DCI discussion whether the SUL CIF is always present </w:t>
            </w:r>
          </w:p>
          <w:p w14:paraId="5A269E8F" w14:textId="77777777" w:rsidR="006729E2" w:rsidRPr="00393FC1" w:rsidRDefault="006729E2" w:rsidP="006729E2">
            <w:pPr>
              <w:numPr>
                <w:ilvl w:val="1"/>
                <w:numId w:val="23"/>
              </w:numPr>
              <w:rPr>
                <w:lang w:eastAsia="x-none"/>
              </w:rPr>
            </w:pPr>
            <w:r w:rsidRPr="00393FC1">
              <w:rPr>
                <w:lang w:val="en-US" w:eastAsia="x-none"/>
              </w:rPr>
              <w:t>There is one active BWP on the SUL carrier and one active BWP on the non-SUL UL carrier</w:t>
            </w:r>
          </w:p>
          <w:p w14:paraId="169DB5E2" w14:textId="77777777" w:rsidR="006729E2" w:rsidRDefault="006729E2" w:rsidP="006729E2">
            <w:pPr>
              <w:numPr>
                <w:ilvl w:val="0"/>
                <w:numId w:val="23"/>
              </w:numPr>
              <w:rPr>
                <w:lang w:eastAsia="x-none"/>
              </w:rPr>
            </w:pPr>
            <w:r>
              <w:rPr>
                <w:lang w:eastAsia="x-none"/>
              </w:rPr>
              <w:t>SRS related RRC parameters are independently configured for SRS on the SUL carrier and SRS on the non-SUL UL carrier in the SUL band combination</w:t>
            </w:r>
          </w:p>
          <w:p w14:paraId="3B576217" w14:textId="77777777" w:rsidR="006729E2" w:rsidRDefault="006729E2" w:rsidP="006729E2">
            <w:pPr>
              <w:numPr>
                <w:ilvl w:val="1"/>
                <w:numId w:val="23"/>
              </w:numPr>
              <w:rPr>
                <w:lang w:eastAsia="x-none"/>
              </w:rPr>
            </w:pPr>
            <w:r>
              <w:rPr>
                <w:lang w:eastAsia="x-none"/>
              </w:rPr>
              <w:t>SRS can be configured on the SUL carrier and non-SUL UL carrier, irrespective of the carrier configuration for PUSCH and PUCCH</w:t>
            </w:r>
          </w:p>
          <w:p w14:paraId="50145301" w14:textId="127D6354" w:rsidR="00ED39E4" w:rsidRPr="006729E2" w:rsidRDefault="00496572">
            <w:pPr>
              <w:spacing w:before="120" w:after="120"/>
              <w:rPr>
                <w:rFonts w:eastAsia="MS Mincho"/>
                <w:lang w:eastAsia="ja-JP"/>
              </w:rPr>
            </w:pPr>
            <w:r>
              <w:rPr>
                <w:rFonts w:eastAsia="MS Mincho" w:hint="eastAsia"/>
                <w:lang w:eastAsia="ja-JP"/>
              </w:rPr>
              <w:t>S</w:t>
            </w:r>
            <w:r>
              <w:rPr>
                <w:rFonts w:eastAsia="MS Mincho"/>
                <w:lang w:eastAsia="ja-JP"/>
              </w:rPr>
              <w:t>o, the rows highlighted in red are not supported.</w:t>
            </w:r>
          </w:p>
        </w:tc>
      </w:tr>
      <w:tr w:rsidR="000A7AC1" w14:paraId="4D896D80" w14:textId="77777777" w:rsidTr="000A7AC1">
        <w:tc>
          <w:tcPr>
            <w:tcW w:w="1265" w:type="dxa"/>
            <w:tcBorders>
              <w:top w:val="single" w:sz="4" w:space="0" w:color="auto"/>
              <w:left w:val="single" w:sz="4" w:space="0" w:color="auto"/>
              <w:bottom w:val="single" w:sz="4" w:space="0" w:color="auto"/>
              <w:right w:val="single" w:sz="4" w:space="0" w:color="auto"/>
            </w:tcBorders>
          </w:tcPr>
          <w:p w14:paraId="2CB8F42A" w14:textId="2AC31EF2" w:rsidR="000A7AC1" w:rsidRDefault="00ED0385">
            <w:pPr>
              <w:spacing w:before="120" w:after="120"/>
            </w:pPr>
            <w:r>
              <w:t>Nokia, NSB</w:t>
            </w:r>
          </w:p>
        </w:tc>
        <w:tc>
          <w:tcPr>
            <w:tcW w:w="1570" w:type="dxa"/>
            <w:tcBorders>
              <w:top w:val="single" w:sz="4" w:space="0" w:color="auto"/>
              <w:left w:val="single" w:sz="4" w:space="0" w:color="auto"/>
              <w:bottom w:val="single" w:sz="4" w:space="0" w:color="auto"/>
              <w:right w:val="single" w:sz="4" w:space="0" w:color="auto"/>
            </w:tcBorders>
          </w:tcPr>
          <w:p w14:paraId="4E7BC44D" w14:textId="2DA37665" w:rsidR="000A7AC1" w:rsidRDefault="00ED0385">
            <w:pPr>
              <w:spacing w:before="120" w:after="120"/>
            </w:pPr>
            <w:r>
              <w:t>Not supported</w:t>
            </w:r>
          </w:p>
        </w:tc>
        <w:tc>
          <w:tcPr>
            <w:tcW w:w="6801" w:type="dxa"/>
            <w:tcBorders>
              <w:top w:val="single" w:sz="4" w:space="0" w:color="auto"/>
              <w:left w:val="single" w:sz="4" w:space="0" w:color="auto"/>
              <w:bottom w:val="single" w:sz="4" w:space="0" w:color="auto"/>
              <w:right w:val="single" w:sz="4" w:space="0" w:color="auto"/>
            </w:tcBorders>
          </w:tcPr>
          <w:p w14:paraId="7D269E07" w14:textId="64F911AF" w:rsidR="000A7AC1" w:rsidRDefault="00ED0385">
            <w:pPr>
              <w:spacing w:before="120" w:after="120"/>
            </w:pPr>
            <w:r>
              <w:t>This is new functionality, not a correction.</w:t>
            </w:r>
          </w:p>
        </w:tc>
      </w:tr>
      <w:tr w:rsidR="000A7AC1" w14:paraId="0D674202" w14:textId="77777777" w:rsidTr="000A7AC1">
        <w:tc>
          <w:tcPr>
            <w:tcW w:w="1265" w:type="dxa"/>
            <w:tcBorders>
              <w:top w:val="single" w:sz="4" w:space="0" w:color="auto"/>
              <w:left w:val="single" w:sz="4" w:space="0" w:color="auto"/>
              <w:bottom w:val="single" w:sz="4" w:space="0" w:color="auto"/>
              <w:right w:val="single" w:sz="4" w:space="0" w:color="auto"/>
            </w:tcBorders>
          </w:tcPr>
          <w:p w14:paraId="2C3AA430" w14:textId="7350861D" w:rsidR="000A7AC1" w:rsidRDefault="00D45F34">
            <w:pPr>
              <w:spacing w:before="120" w:after="120"/>
            </w:pPr>
            <w:r w:rsidRPr="00D45F34">
              <w:t>ZTE</w:t>
            </w:r>
          </w:p>
        </w:tc>
        <w:tc>
          <w:tcPr>
            <w:tcW w:w="1570" w:type="dxa"/>
            <w:tcBorders>
              <w:top w:val="single" w:sz="4" w:space="0" w:color="auto"/>
              <w:left w:val="single" w:sz="4" w:space="0" w:color="auto"/>
              <w:bottom w:val="single" w:sz="4" w:space="0" w:color="auto"/>
              <w:right w:val="single" w:sz="4" w:space="0" w:color="auto"/>
            </w:tcBorders>
          </w:tcPr>
          <w:p w14:paraId="60B9935C" w14:textId="71D9A48D" w:rsidR="000A7AC1" w:rsidRPr="00D45F34" w:rsidRDefault="00D45F34">
            <w:pPr>
              <w:spacing w:before="120" w:after="120"/>
              <w:rPr>
                <w:rFonts w:eastAsiaTheme="minorEastAsia"/>
                <w:lang w:eastAsia="zh-CN"/>
              </w:rPr>
            </w:pPr>
            <w:r>
              <w:rPr>
                <w:rFonts w:eastAsiaTheme="minorEastAsia" w:hint="eastAsia"/>
                <w:lang w:eastAsia="zh-CN"/>
              </w:rPr>
              <w:t>N</w:t>
            </w:r>
            <w:r>
              <w:rPr>
                <w:rFonts w:eastAsiaTheme="minorEastAsia"/>
                <w:lang w:eastAsia="zh-CN"/>
              </w:rPr>
              <w:t>ot supported</w:t>
            </w:r>
          </w:p>
        </w:tc>
        <w:tc>
          <w:tcPr>
            <w:tcW w:w="6801" w:type="dxa"/>
            <w:tcBorders>
              <w:top w:val="single" w:sz="4" w:space="0" w:color="auto"/>
              <w:left w:val="single" w:sz="4" w:space="0" w:color="auto"/>
              <w:bottom w:val="single" w:sz="4" w:space="0" w:color="auto"/>
              <w:right w:val="single" w:sz="4" w:space="0" w:color="auto"/>
            </w:tcBorders>
          </w:tcPr>
          <w:p w14:paraId="3E11C39C" w14:textId="77777777" w:rsidR="00D45F34" w:rsidRDefault="00D45F34">
            <w:pPr>
              <w:spacing w:before="120" w:after="120"/>
            </w:pPr>
            <w:r w:rsidRPr="00D45F34">
              <w:t xml:space="preserve">We don’t think there is any issue for this SUL field. </w:t>
            </w:r>
          </w:p>
          <w:p w14:paraId="4A572D07" w14:textId="5FE061B8" w:rsidR="000A7AC1" w:rsidRDefault="00D45F34">
            <w:pPr>
              <w:spacing w:before="120" w:after="120"/>
            </w:pPr>
            <w:r w:rsidRPr="00D45F34">
              <w:t xml:space="preserve">Based on our understanding, the reason why different </w:t>
            </w:r>
            <w:proofErr w:type="spellStart"/>
            <w:r w:rsidRPr="00D45F34">
              <w:t>behaviors</w:t>
            </w:r>
            <w:proofErr w:type="spellEnd"/>
            <w:r w:rsidRPr="00D45F34">
              <w:t xml:space="preserve"> are introduced is because </w:t>
            </w:r>
            <w:proofErr w:type="spellStart"/>
            <w:r w:rsidRPr="00D45F34">
              <w:t>facllback</w:t>
            </w:r>
            <w:proofErr w:type="spellEnd"/>
            <w:r w:rsidRPr="00D45F34">
              <w:t xml:space="preserve"> DCI is used when UE is in poor coverage. Then in this case, PUSCH is better to be scheduled in the PUCCH carrier since usually PUCCH carrier is with better coverage. Non-fallback DCI is used when UE is in good coverage. In this case, PUSCH can be scheduled in the carrier configured with PUSCH-configure to boost throughput.</w:t>
            </w:r>
          </w:p>
        </w:tc>
      </w:tr>
      <w:tr w:rsidR="00225F61" w14:paraId="021C5C15" w14:textId="77777777" w:rsidTr="000A7AC1">
        <w:tc>
          <w:tcPr>
            <w:tcW w:w="1265" w:type="dxa"/>
            <w:tcBorders>
              <w:top w:val="single" w:sz="4" w:space="0" w:color="auto"/>
              <w:left w:val="single" w:sz="4" w:space="0" w:color="auto"/>
              <w:bottom w:val="single" w:sz="4" w:space="0" w:color="auto"/>
              <w:right w:val="single" w:sz="4" w:space="0" w:color="auto"/>
            </w:tcBorders>
          </w:tcPr>
          <w:p w14:paraId="774E9D4F" w14:textId="6236BB2B" w:rsidR="00225F61" w:rsidRPr="00225F61" w:rsidRDefault="00225F61">
            <w:pPr>
              <w:spacing w:before="120" w:after="120"/>
            </w:pPr>
            <w:proofErr w:type="spellStart"/>
            <w: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1DF5E6DF" w14:textId="1612E0FD" w:rsidR="00225F61" w:rsidRDefault="00225F61">
            <w:pPr>
              <w:spacing w:before="120" w:after="120"/>
              <w:rPr>
                <w:rFonts w:eastAsiaTheme="minorEastAsia"/>
                <w:lang w:eastAsia="zh-CN"/>
              </w:rPr>
            </w:pPr>
            <w:r>
              <w:rPr>
                <w:rFonts w:eastAsiaTheme="minorEastAsia" w:hint="eastAsia"/>
                <w:lang w:eastAsia="zh-CN"/>
              </w:rPr>
              <w:t>Not support</w:t>
            </w:r>
          </w:p>
        </w:tc>
        <w:tc>
          <w:tcPr>
            <w:tcW w:w="6801" w:type="dxa"/>
            <w:tcBorders>
              <w:top w:val="single" w:sz="4" w:space="0" w:color="auto"/>
              <w:left w:val="single" w:sz="4" w:space="0" w:color="auto"/>
              <w:bottom w:val="single" w:sz="4" w:space="0" w:color="auto"/>
              <w:right w:val="single" w:sz="4" w:space="0" w:color="auto"/>
            </w:tcBorders>
          </w:tcPr>
          <w:p w14:paraId="7DA6C68F" w14:textId="6FCE348B" w:rsidR="00225F61" w:rsidRPr="00D45F34" w:rsidRDefault="00225F61">
            <w:pPr>
              <w:spacing w:before="120" w:after="120"/>
            </w:pPr>
            <w:r>
              <w:t>W</w:t>
            </w:r>
            <w:r>
              <w:rPr>
                <w:rFonts w:hint="eastAsia"/>
              </w:rPr>
              <w:t xml:space="preserve">e </w:t>
            </w:r>
            <w:r>
              <w:t>agree with other companies that these configuration are not supported.</w:t>
            </w:r>
          </w:p>
        </w:tc>
      </w:tr>
      <w:tr w:rsidR="00DC2C7E" w14:paraId="32968EFD" w14:textId="77777777" w:rsidTr="000A7AC1">
        <w:tc>
          <w:tcPr>
            <w:tcW w:w="1265" w:type="dxa"/>
            <w:tcBorders>
              <w:top w:val="single" w:sz="4" w:space="0" w:color="auto"/>
              <w:left w:val="single" w:sz="4" w:space="0" w:color="auto"/>
              <w:bottom w:val="single" w:sz="4" w:space="0" w:color="auto"/>
              <w:right w:val="single" w:sz="4" w:space="0" w:color="auto"/>
            </w:tcBorders>
          </w:tcPr>
          <w:p w14:paraId="190D77AD" w14:textId="285875BD" w:rsidR="00DC2C7E" w:rsidRPr="00DC2C7E" w:rsidRDefault="00DC2C7E">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34B4E703" w14:textId="77777777" w:rsidR="00DC2C7E" w:rsidRDefault="00DC2C7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1B0F3CA7" w14:textId="770B8DEA" w:rsidR="00DC2C7E" w:rsidRPr="00DC2C7E" w:rsidRDefault="00DC2C7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it should be fine to keep the current specification without change. </w:t>
            </w:r>
          </w:p>
        </w:tc>
      </w:tr>
      <w:tr w:rsidR="001B4639" w14:paraId="40F6B39D" w14:textId="77777777" w:rsidTr="000A7AC1">
        <w:tc>
          <w:tcPr>
            <w:tcW w:w="1265" w:type="dxa"/>
            <w:tcBorders>
              <w:top w:val="single" w:sz="4" w:space="0" w:color="auto"/>
              <w:left w:val="single" w:sz="4" w:space="0" w:color="auto"/>
              <w:bottom w:val="single" w:sz="4" w:space="0" w:color="auto"/>
              <w:right w:val="single" w:sz="4" w:space="0" w:color="auto"/>
            </w:tcBorders>
          </w:tcPr>
          <w:p w14:paraId="3A9F9CE9" w14:textId="0BEBCECD" w:rsidR="001B4639" w:rsidRDefault="001B4639">
            <w:pPr>
              <w:spacing w:before="120" w:after="120"/>
              <w:rPr>
                <w:rFonts w:eastAsiaTheme="minorEastAsia"/>
                <w:lang w:eastAsia="zh-CN"/>
              </w:rPr>
            </w:pPr>
            <w:r>
              <w:rPr>
                <w:rFonts w:eastAsiaTheme="minorEastAsia"/>
                <w:lang w:eastAsia="zh-CN"/>
              </w:rPr>
              <w:t>Apple</w:t>
            </w:r>
          </w:p>
        </w:tc>
        <w:tc>
          <w:tcPr>
            <w:tcW w:w="1570" w:type="dxa"/>
            <w:tcBorders>
              <w:top w:val="single" w:sz="4" w:space="0" w:color="auto"/>
              <w:left w:val="single" w:sz="4" w:space="0" w:color="auto"/>
              <w:bottom w:val="single" w:sz="4" w:space="0" w:color="auto"/>
              <w:right w:val="single" w:sz="4" w:space="0" w:color="auto"/>
            </w:tcBorders>
          </w:tcPr>
          <w:p w14:paraId="18535AFB" w14:textId="2DFFE2AE" w:rsidR="001B4639" w:rsidRDefault="001B4639">
            <w:pPr>
              <w:spacing w:before="120" w:after="120"/>
              <w:rPr>
                <w:rFonts w:eastAsiaTheme="minorEastAsia"/>
                <w:lang w:eastAsia="zh-CN"/>
              </w:rPr>
            </w:pPr>
            <w:r>
              <w:rPr>
                <w:rFonts w:eastAsiaTheme="minorEastAsia"/>
                <w:lang w:eastAsia="zh-CN"/>
              </w:rPr>
              <w:t>Not needed</w:t>
            </w:r>
          </w:p>
        </w:tc>
        <w:tc>
          <w:tcPr>
            <w:tcW w:w="6801" w:type="dxa"/>
            <w:tcBorders>
              <w:top w:val="single" w:sz="4" w:space="0" w:color="auto"/>
              <w:left w:val="single" w:sz="4" w:space="0" w:color="auto"/>
              <w:bottom w:val="single" w:sz="4" w:space="0" w:color="auto"/>
              <w:right w:val="single" w:sz="4" w:space="0" w:color="auto"/>
            </w:tcBorders>
          </w:tcPr>
          <w:p w14:paraId="50D61BD6" w14:textId="5215F7F1" w:rsidR="001B4639" w:rsidRDefault="001B4639">
            <w:pPr>
              <w:spacing w:before="120" w:after="120"/>
              <w:rPr>
                <w:rFonts w:eastAsiaTheme="minorEastAsia"/>
                <w:lang w:eastAsia="zh-CN"/>
              </w:rPr>
            </w:pPr>
            <w:r>
              <w:rPr>
                <w:rFonts w:eastAsiaTheme="minorEastAsia"/>
                <w:lang w:eastAsia="zh-CN"/>
              </w:rPr>
              <w:t>We agree that this is not a correction rather an enhancement. There is no issue in the current spec.</w:t>
            </w:r>
          </w:p>
        </w:tc>
      </w:tr>
      <w:tr w:rsidR="00F34669" w14:paraId="07AADDFC" w14:textId="77777777" w:rsidTr="000A7AC1">
        <w:tc>
          <w:tcPr>
            <w:tcW w:w="1265" w:type="dxa"/>
            <w:tcBorders>
              <w:top w:val="single" w:sz="4" w:space="0" w:color="auto"/>
              <w:left w:val="single" w:sz="4" w:space="0" w:color="auto"/>
              <w:bottom w:val="single" w:sz="4" w:space="0" w:color="auto"/>
              <w:right w:val="single" w:sz="4" w:space="0" w:color="auto"/>
            </w:tcBorders>
          </w:tcPr>
          <w:p w14:paraId="47C462FE" w14:textId="32D3B725" w:rsidR="00F34669" w:rsidRPr="00F34669" w:rsidRDefault="00F34669">
            <w:pPr>
              <w:spacing w:before="120" w:after="120"/>
              <w:rPr>
                <w:rFonts w:eastAsiaTheme="minorEastAsia"/>
                <w:lang w:eastAsia="zh-CN"/>
              </w:rPr>
            </w:pPr>
            <w:r>
              <w:rPr>
                <w:rFonts w:eastAsiaTheme="minorEastAsia"/>
                <w:lang w:eastAsia="zh-CN"/>
              </w:rPr>
              <w:t>Samsung</w:t>
            </w:r>
          </w:p>
        </w:tc>
        <w:tc>
          <w:tcPr>
            <w:tcW w:w="1570" w:type="dxa"/>
            <w:tcBorders>
              <w:top w:val="single" w:sz="4" w:space="0" w:color="auto"/>
              <w:left w:val="single" w:sz="4" w:space="0" w:color="auto"/>
              <w:bottom w:val="single" w:sz="4" w:space="0" w:color="auto"/>
              <w:right w:val="single" w:sz="4" w:space="0" w:color="auto"/>
            </w:tcBorders>
          </w:tcPr>
          <w:p w14:paraId="54169246" w14:textId="77777777" w:rsidR="00F34669" w:rsidRDefault="00F3466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0F665C5" w14:textId="1CCFC7AF" w:rsidR="00F34669" w:rsidRDefault="00F34669" w:rsidP="00D0000D">
            <w:pPr>
              <w:spacing w:before="120" w:after="120"/>
              <w:rPr>
                <w:rFonts w:eastAsiaTheme="minorEastAsia"/>
                <w:lang w:eastAsia="zh-CN"/>
              </w:rPr>
            </w:pPr>
            <w:r>
              <w:rPr>
                <w:rFonts w:hint="eastAsia"/>
                <w:lang w:eastAsia="ko-KR"/>
              </w:rPr>
              <w:t xml:space="preserve">The </w:t>
            </w:r>
            <w:r>
              <w:rPr>
                <w:lang w:eastAsia="ko-KR"/>
              </w:rPr>
              <w:t xml:space="preserve">cases where </w:t>
            </w:r>
            <w:proofErr w:type="spellStart"/>
            <w:r>
              <w:rPr>
                <w:lang w:eastAsia="ko-KR"/>
              </w:rPr>
              <w:t>pusch</w:t>
            </w:r>
            <w:proofErr w:type="spellEnd"/>
            <w:r>
              <w:rPr>
                <w:lang w:eastAsia="ko-KR"/>
              </w:rPr>
              <w:t xml:space="preserve">-Config and </w:t>
            </w:r>
            <w:proofErr w:type="spellStart"/>
            <w:r>
              <w:rPr>
                <w:lang w:eastAsia="ko-KR"/>
              </w:rPr>
              <w:t>pucch</w:t>
            </w:r>
            <w:proofErr w:type="spellEnd"/>
            <w:r>
              <w:rPr>
                <w:lang w:eastAsia="ko-KR"/>
              </w:rPr>
              <w:t xml:space="preserve">-Config are not on the same carrier can be avoided by </w:t>
            </w:r>
            <w:proofErr w:type="spellStart"/>
            <w:r>
              <w:rPr>
                <w:lang w:eastAsia="ko-KR"/>
              </w:rPr>
              <w:t>gNB</w:t>
            </w:r>
            <w:proofErr w:type="spellEnd"/>
            <w:r>
              <w:rPr>
                <w:lang w:eastAsia="ko-KR"/>
              </w:rPr>
              <w:t>. Therefore, we don’t think this spec correction is essential.</w:t>
            </w:r>
          </w:p>
        </w:tc>
      </w:tr>
    </w:tbl>
    <w:p w14:paraId="5F17685C" w14:textId="77777777" w:rsidR="000A7AC1" w:rsidRPr="000A7AC1" w:rsidRDefault="000A7AC1" w:rsidP="003A2E19"/>
    <w:bookmarkEnd w:id="5"/>
    <w:p w14:paraId="2D7219D6" w14:textId="23857107" w:rsidR="007535C6" w:rsidRDefault="007535C6" w:rsidP="007535C6"/>
    <w:p w14:paraId="32E45F0B" w14:textId="6A30B486" w:rsidR="008B0AEC" w:rsidRDefault="008B0AEC" w:rsidP="008B0AEC">
      <w:pPr>
        <w:spacing w:before="120" w:after="120"/>
      </w:pPr>
      <w:r>
        <w:rPr>
          <w:b/>
          <w:sz w:val="22"/>
          <w:szCs w:val="28"/>
          <w:u w:val="single"/>
        </w:rPr>
        <w:lastRenderedPageBreak/>
        <w:t>Discussion point 2:</w:t>
      </w:r>
    </w:p>
    <w:p w14:paraId="7E1EF02D" w14:textId="33348E3C" w:rsidR="008B0AEC" w:rsidRPr="008B0AEC" w:rsidRDefault="008B0AEC" w:rsidP="008B0AEC">
      <w:pPr>
        <w:spacing w:before="120" w:after="120"/>
        <w:rPr>
          <w:rFonts w:eastAsia="新細明體"/>
          <w:b/>
          <w:lang w:val="en-US" w:eastAsia="zh-TW"/>
        </w:rPr>
      </w:pPr>
      <w:r>
        <w:rPr>
          <w:rFonts w:eastAsia="新細明體"/>
          <w:b/>
          <w:iCs/>
          <w:lang w:val="en-US" w:eastAsia="zh-TW"/>
        </w:rPr>
        <w:t>For PUSCH schedul</w:t>
      </w:r>
      <w:r w:rsidRPr="008B0AEC">
        <w:rPr>
          <w:rFonts w:eastAsia="新細明體"/>
          <w:b/>
          <w:iCs/>
          <w:lang w:val="en-US" w:eastAsia="zh-TW"/>
        </w:rPr>
        <w:t>ed by DCI 0</w:t>
      </w:r>
      <w:r w:rsidRPr="008B0AEC">
        <w:rPr>
          <w:rFonts w:eastAsia="新細明體" w:hint="eastAsia"/>
          <w:b/>
          <w:iCs/>
          <w:lang w:val="en-US" w:eastAsia="zh-TW"/>
        </w:rPr>
        <w:t>_0</w:t>
      </w:r>
      <w:r w:rsidRPr="008B0AEC">
        <w:rPr>
          <w:rFonts w:eastAsia="新細明體"/>
          <w:b/>
          <w:iCs/>
          <w:lang w:val="en-US" w:eastAsia="zh-TW"/>
        </w:rPr>
        <w:t xml:space="preserve">, if </w:t>
      </w:r>
      <w:proofErr w:type="spellStart"/>
      <w:r w:rsidRPr="008B0AEC">
        <w:rPr>
          <w:b/>
          <w:i/>
          <w:iCs/>
          <w:lang w:val="en-US"/>
        </w:rPr>
        <w:t>pusch</w:t>
      </w:r>
      <w:proofErr w:type="spellEnd"/>
      <w:r w:rsidRPr="008B0AEC">
        <w:rPr>
          <w:b/>
          <w:i/>
          <w:iCs/>
          <w:lang w:val="en-US"/>
        </w:rPr>
        <w:t xml:space="preserve">-Config </w:t>
      </w:r>
      <w:r w:rsidRPr="008B0AEC">
        <w:rPr>
          <w:b/>
          <w:lang w:val="en-US"/>
        </w:rPr>
        <w:t xml:space="preserve">is only </w:t>
      </w:r>
      <w:r>
        <w:rPr>
          <w:b/>
          <w:lang w:val="en-US"/>
        </w:rPr>
        <w:t xml:space="preserve">configured on SUL and </w:t>
      </w:r>
      <w:proofErr w:type="spellStart"/>
      <w:r w:rsidRPr="008B0AEC">
        <w:rPr>
          <w:b/>
          <w:i/>
          <w:iCs/>
          <w:lang w:val="en-US"/>
        </w:rPr>
        <w:t>pucch</w:t>
      </w:r>
      <w:proofErr w:type="spellEnd"/>
      <w:r w:rsidRPr="008B0AEC">
        <w:rPr>
          <w:b/>
          <w:i/>
          <w:iCs/>
          <w:lang w:val="en-US"/>
        </w:rPr>
        <w:t>-Config</w:t>
      </w:r>
      <w:r>
        <w:rPr>
          <w:b/>
          <w:lang w:val="en-US"/>
        </w:rPr>
        <w:t xml:space="preserve"> is only configured on NUL, which of NUL or SUL should the scheduled PUSCH be transmitted on?</w:t>
      </w:r>
    </w:p>
    <w:p w14:paraId="03F0DD9F" w14:textId="77777777" w:rsidR="008B0AEC" w:rsidRDefault="008B0AEC" w:rsidP="008B0AEC">
      <w:pPr>
        <w:spacing w:before="120" w:after="120"/>
        <w:rPr>
          <w:rFonts w:eastAsia="新細明體"/>
          <w:b/>
          <w:iCs/>
          <w:lang w:val="en-US" w:eastAsia="zh-TW"/>
        </w:rPr>
      </w:pPr>
      <w:r w:rsidRPr="008B0AEC">
        <w:rPr>
          <w:rFonts w:eastAsia="新細明體"/>
          <w:b/>
          <w:iCs/>
          <w:highlight w:val="yellow"/>
          <w:lang w:val="en-US" w:eastAsia="zh-TW"/>
        </w:rPr>
        <w:t>Please assist to elaborate on the reasoning of your answer</w:t>
      </w:r>
      <w:r>
        <w:rPr>
          <w:rFonts w:eastAsia="新細明體"/>
          <w:b/>
          <w:iCs/>
          <w:lang w:val="en-US" w:eastAsia="zh-TW"/>
        </w:rPr>
        <w:t xml:space="preserve"> if possible. </w:t>
      </w:r>
    </w:p>
    <w:p w14:paraId="4A72C632" w14:textId="77777777" w:rsidR="008B0AEC" w:rsidRDefault="008B0AEC" w:rsidP="008B0AEC">
      <w:pPr>
        <w:spacing w:before="120" w:after="120"/>
        <w:rPr>
          <w:rFonts w:eastAsia="新細明體"/>
          <w:b/>
          <w:iCs/>
          <w:lang w:val="en-US" w:eastAsia="zh-TW"/>
        </w:rPr>
      </w:pPr>
      <w:r>
        <w:rPr>
          <w:rFonts w:eastAsia="新細明體" w:hint="eastAsia"/>
          <w:b/>
          <w:iCs/>
          <w:lang w:val="en-US" w:eastAsia="zh-TW"/>
        </w:rPr>
        <w:t>I</w:t>
      </w:r>
      <w:r>
        <w:rPr>
          <w:rFonts w:eastAsia="新細明體"/>
          <w:b/>
          <w:iCs/>
          <w:lang w:val="en-US" w:eastAsia="zh-TW"/>
        </w:rPr>
        <w:t>f you have other answers or different views, please also elaborate.</w:t>
      </w:r>
    </w:p>
    <w:tbl>
      <w:tblPr>
        <w:tblStyle w:val="af0"/>
        <w:tblW w:w="0" w:type="auto"/>
        <w:tblInd w:w="-5" w:type="dxa"/>
        <w:tblLook w:val="04A0" w:firstRow="1" w:lastRow="0" w:firstColumn="1" w:lastColumn="0" w:noHBand="0" w:noVBand="1"/>
      </w:tblPr>
      <w:tblGrid>
        <w:gridCol w:w="1265"/>
        <w:gridCol w:w="1570"/>
        <w:gridCol w:w="6801"/>
      </w:tblGrid>
      <w:tr w:rsidR="008B0AEC" w14:paraId="7FC8200D" w14:textId="77777777" w:rsidTr="00225F61">
        <w:tc>
          <w:tcPr>
            <w:tcW w:w="1265" w:type="dxa"/>
            <w:tcBorders>
              <w:top w:val="single" w:sz="4" w:space="0" w:color="auto"/>
              <w:left w:val="single" w:sz="4" w:space="0" w:color="auto"/>
              <w:bottom w:val="single" w:sz="4" w:space="0" w:color="auto"/>
              <w:right w:val="single" w:sz="4" w:space="0" w:color="auto"/>
            </w:tcBorders>
            <w:hideMark/>
          </w:tcPr>
          <w:p w14:paraId="302A572A" w14:textId="77777777" w:rsidR="008B0AEC" w:rsidRDefault="008B0AEC" w:rsidP="009D2837">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635EA86B" w14:textId="77777777" w:rsidR="008B0AEC" w:rsidRPr="0042548D" w:rsidRDefault="008B0AEC" w:rsidP="009D2837">
            <w:pPr>
              <w:spacing w:before="120" w:after="120"/>
              <w:rPr>
                <w:rFonts w:eastAsia="新細明體"/>
                <w:b/>
                <w:bCs/>
                <w:lang w:eastAsia="zh-TW"/>
              </w:rPr>
            </w:pPr>
            <w:r>
              <w:rPr>
                <w:rFonts w:eastAsia="新細明體" w:hint="eastAsia"/>
                <w:b/>
                <w:bCs/>
                <w:lang w:eastAsia="zh-TW"/>
              </w:rPr>
              <w:t>N</w:t>
            </w:r>
            <w:r>
              <w:rPr>
                <w:rFonts w:eastAsia="新細明體"/>
                <w:b/>
                <w:bCs/>
                <w:lang w:eastAsia="zh-TW"/>
              </w:rPr>
              <w:t>UL or SUL</w:t>
            </w:r>
          </w:p>
        </w:tc>
        <w:tc>
          <w:tcPr>
            <w:tcW w:w="6801" w:type="dxa"/>
            <w:tcBorders>
              <w:top w:val="single" w:sz="4" w:space="0" w:color="auto"/>
              <w:left w:val="single" w:sz="4" w:space="0" w:color="auto"/>
              <w:bottom w:val="single" w:sz="4" w:space="0" w:color="auto"/>
              <w:right w:val="single" w:sz="4" w:space="0" w:color="auto"/>
            </w:tcBorders>
            <w:hideMark/>
          </w:tcPr>
          <w:p w14:paraId="416FF99F" w14:textId="77777777" w:rsidR="008B0AEC" w:rsidRDefault="008B0AEC" w:rsidP="009D2837">
            <w:pPr>
              <w:spacing w:before="120" w:after="120"/>
              <w:rPr>
                <w:b/>
                <w:bCs/>
              </w:rPr>
            </w:pPr>
            <w:r>
              <w:rPr>
                <w:b/>
                <w:bCs/>
              </w:rPr>
              <w:t>Comment</w:t>
            </w:r>
          </w:p>
        </w:tc>
      </w:tr>
      <w:tr w:rsidR="008B0AEC" w14:paraId="2787E9E1" w14:textId="77777777" w:rsidTr="00225F61">
        <w:tc>
          <w:tcPr>
            <w:tcW w:w="1265" w:type="dxa"/>
            <w:tcBorders>
              <w:top w:val="single" w:sz="4" w:space="0" w:color="auto"/>
              <w:left w:val="single" w:sz="4" w:space="0" w:color="auto"/>
              <w:bottom w:val="single" w:sz="4" w:space="0" w:color="auto"/>
              <w:right w:val="single" w:sz="4" w:space="0" w:color="auto"/>
            </w:tcBorders>
            <w:hideMark/>
          </w:tcPr>
          <w:p w14:paraId="3B828404" w14:textId="77777777" w:rsidR="008B0AEC" w:rsidRDefault="008B0AEC" w:rsidP="009D2837">
            <w:pPr>
              <w:spacing w:before="120" w:after="120"/>
              <w:rPr>
                <w:rFonts w:eastAsia="新細明體"/>
                <w:lang w:eastAsia="zh-TW"/>
              </w:rPr>
            </w:pPr>
            <w:r>
              <w:rPr>
                <w:rFonts w:eastAsia="新細明體"/>
                <w:lang w:eastAsia="zh-TW"/>
              </w:rPr>
              <w:t>MTK</w:t>
            </w:r>
          </w:p>
        </w:tc>
        <w:tc>
          <w:tcPr>
            <w:tcW w:w="1570" w:type="dxa"/>
            <w:tcBorders>
              <w:top w:val="single" w:sz="4" w:space="0" w:color="auto"/>
              <w:left w:val="single" w:sz="4" w:space="0" w:color="auto"/>
              <w:bottom w:val="single" w:sz="4" w:space="0" w:color="auto"/>
              <w:right w:val="single" w:sz="4" w:space="0" w:color="auto"/>
            </w:tcBorders>
            <w:hideMark/>
          </w:tcPr>
          <w:p w14:paraId="190F5982" w14:textId="224EA0F1" w:rsidR="008B0AEC" w:rsidRDefault="008B0AEC" w:rsidP="009D2837">
            <w:pPr>
              <w:spacing w:before="120" w:after="120"/>
              <w:rPr>
                <w:rFonts w:eastAsia="新細明體"/>
                <w:lang w:eastAsia="zh-TW"/>
              </w:rPr>
            </w:pPr>
            <w:r>
              <w:rPr>
                <w:rFonts w:eastAsia="新細明體"/>
                <w:lang w:eastAsia="zh-TW"/>
              </w:rPr>
              <w:t>SUL</w:t>
            </w:r>
          </w:p>
        </w:tc>
        <w:tc>
          <w:tcPr>
            <w:tcW w:w="6801" w:type="dxa"/>
            <w:tcBorders>
              <w:top w:val="single" w:sz="4" w:space="0" w:color="auto"/>
              <w:left w:val="single" w:sz="4" w:space="0" w:color="auto"/>
              <w:bottom w:val="single" w:sz="4" w:space="0" w:color="auto"/>
              <w:right w:val="single" w:sz="4" w:space="0" w:color="auto"/>
            </w:tcBorders>
          </w:tcPr>
          <w:p w14:paraId="7CE991B6" w14:textId="55E3EE04" w:rsidR="008B0AEC" w:rsidRDefault="008B0AEC" w:rsidP="009D2837">
            <w:pPr>
              <w:spacing w:before="120" w:after="120"/>
              <w:rPr>
                <w:rFonts w:eastAsia="新細明體"/>
                <w:lang w:eastAsia="zh-TW"/>
              </w:rPr>
            </w:pPr>
            <w:r>
              <w:rPr>
                <w:rFonts w:eastAsia="新細明體" w:hint="eastAsia"/>
                <w:lang w:eastAsia="zh-TW"/>
              </w:rPr>
              <w:t>O</w:t>
            </w:r>
            <w:r>
              <w:rPr>
                <w:rFonts w:eastAsia="新細明體"/>
                <w:lang w:eastAsia="zh-TW"/>
              </w:rPr>
              <w:t>ur reason is, for PUSCH transmission, the carrier configured w</w:t>
            </w:r>
            <w:r w:rsidRPr="008B0AEC">
              <w:rPr>
                <w:rFonts w:eastAsia="新細明體"/>
                <w:lang w:eastAsia="zh-TW"/>
              </w:rPr>
              <w:t xml:space="preserve">ith </w:t>
            </w:r>
            <w:proofErr w:type="spellStart"/>
            <w:r w:rsidRPr="008B0AEC">
              <w:rPr>
                <w:i/>
                <w:iCs/>
                <w:lang w:val="en-US"/>
              </w:rPr>
              <w:t>pusch</w:t>
            </w:r>
            <w:proofErr w:type="spellEnd"/>
            <w:r w:rsidRPr="008B0AEC">
              <w:rPr>
                <w:i/>
                <w:iCs/>
                <w:lang w:val="en-US"/>
              </w:rPr>
              <w:t>-Config</w:t>
            </w:r>
            <w:r w:rsidRPr="008B0AEC">
              <w:rPr>
                <w:rFonts w:eastAsia="新細明體"/>
                <w:lang w:eastAsia="zh-TW"/>
              </w:rPr>
              <w:t xml:space="preserve"> should be </w:t>
            </w:r>
            <w:r>
              <w:rPr>
                <w:rFonts w:eastAsia="新細明體"/>
                <w:lang w:eastAsia="zh-TW"/>
              </w:rPr>
              <w:t>prioritized for transmission, just like the case for DCI 0_1.</w:t>
            </w:r>
          </w:p>
        </w:tc>
      </w:tr>
      <w:tr w:rsidR="008B0AEC" w14:paraId="1C9A425B" w14:textId="77777777" w:rsidTr="00225F61">
        <w:tc>
          <w:tcPr>
            <w:tcW w:w="1265" w:type="dxa"/>
            <w:tcBorders>
              <w:top w:val="single" w:sz="4" w:space="0" w:color="auto"/>
              <w:left w:val="single" w:sz="4" w:space="0" w:color="auto"/>
              <w:bottom w:val="single" w:sz="4" w:space="0" w:color="auto"/>
              <w:right w:val="single" w:sz="4" w:space="0" w:color="auto"/>
            </w:tcBorders>
          </w:tcPr>
          <w:p w14:paraId="242432D5" w14:textId="76FDA611" w:rsidR="008B0AEC" w:rsidRPr="00BC5AF3" w:rsidRDefault="00BC5AF3" w:rsidP="009D2837">
            <w:pPr>
              <w:spacing w:before="120" w:after="120"/>
              <w:rPr>
                <w:rFonts w:eastAsia="MS Mincho"/>
                <w:lang w:eastAsia="ja-JP"/>
              </w:rPr>
            </w:pPr>
            <w:r>
              <w:rPr>
                <w:rFonts w:eastAsia="MS Mincho" w:hint="eastAsia"/>
                <w:lang w:eastAsia="ja-JP"/>
              </w:rPr>
              <w:t>Q</w:t>
            </w:r>
            <w:r>
              <w:rPr>
                <w:rFonts w:eastAsia="MS Mincho"/>
                <w:lang w:eastAsia="ja-JP"/>
              </w:rPr>
              <w:t>ualcomm</w:t>
            </w:r>
          </w:p>
        </w:tc>
        <w:tc>
          <w:tcPr>
            <w:tcW w:w="1570" w:type="dxa"/>
            <w:tcBorders>
              <w:top w:val="single" w:sz="4" w:space="0" w:color="auto"/>
              <w:left w:val="single" w:sz="4" w:space="0" w:color="auto"/>
              <w:bottom w:val="single" w:sz="4" w:space="0" w:color="auto"/>
              <w:right w:val="single" w:sz="4" w:space="0" w:color="auto"/>
            </w:tcBorders>
          </w:tcPr>
          <w:p w14:paraId="1BBEE3E8" w14:textId="659052C1" w:rsidR="008B0AEC" w:rsidRPr="00BC5AF3" w:rsidRDefault="00BC5AF3" w:rsidP="009D2837">
            <w:pPr>
              <w:spacing w:before="120" w:after="120"/>
              <w:rPr>
                <w:rFonts w:eastAsia="MS Mincho"/>
                <w:lang w:eastAsia="ja-JP"/>
              </w:rPr>
            </w:pPr>
            <w:r>
              <w:rPr>
                <w:rFonts w:eastAsia="MS Mincho" w:hint="eastAsia"/>
                <w:lang w:eastAsia="ja-JP"/>
              </w:rPr>
              <w:t>N</w:t>
            </w:r>
            <w:r>
              <w:rPr>
                <w:rFonts w:eastAsia="MS Mincho"/>
                <w:lang w:eastAsia="ja-JP"/>
              </w:rPr>
              <w:t>ot supported</w:t>
            </w:r>
          </w:p>
        </w:tc>
        <w:tc>
          <w:tcPr>
            <w:tcW w:w="6801" w:type="dxa"/>
            <w:tcBorders>
              <w:top w:val="single" w:sz="4" w:space="0" w:color="auto"/>
              <w:left w:val="single" w:sz="4" w:space="0" w:color="auto"/>
              <w:bottom w:val="single" w:sz="4" w:space="0" w:color="auto"/>
              <w:right w:val="single" w:sz="4" w:space="0" w:color="auto"/>
            </w:tcBorders>
          </w:tcPr>
          <w:p w14:paraId="0539FC8C" w14:textId="164E8DD6" w:rsidR="008B0AEC" w:rsidRPr="00AB27A9" w:rsidRDefault="00AB27A9" w:rsidP="009D2837">
            <w:pPr>
              <w:spacing w:before="120" w:after="120"/>
              <w:rPr>
                <w:rFonts w:eastAsia="MS Mincho"/>
                <w:lang w:eastAsia="ja-JP"/>
              </w:rPr>
            </w:pPr>
            <w:r>
              <w:rPr>
                <w:rFonts w:eastAsia="MS Mincho"/>
                <w:lang w:eastAsia="ja-JP"/>
              </w:rPr>
              <w:t>Please see our comment on Discussion point 1.</w:t>
            </w:r>
          </w:p>
        </w:tc>
      </w:tr>
      <w:tr w:rsidR="008B0AEC" w14:paraId="52B08D77" w14:textId="77777777" w:rsidTr="00225F61">
        <w:tc>
          <w:tcPr>
            <w:tcW w:w="1265" w:type="dxa"/>
            <w:tcBorders>
              <w:top w:val="single" w:sz="4" w:space="0" w:color="auto"/>
              <w:left w:val="single" w:sz="4" w:space="0" w:color="auto"/>
              <w:bottom w:val="single" w:sz="4" w:space="0" w:color="auto"/>
              <w:right w:val="single" w:sz="4" w:space="0" w:color="auto"/>
            </w:tcBorders>
          </w:tcPr>
          <w:p w14:paraId="64F05913" w14:textId="446AE4A6" w:rsidR="008B0AEC" w:rsidRDefault="00ED0385" w:rsidP="009D2837">
            <w:pPr>
              <w:spacing w:before="120" w:after="120"/>
            </w:pPr>
            <w:r>
              <w:t>Nokia, NSB</w:t>
            </w:r>
          </w:p>
        </w:tc>
        <w:tc>
          <w:tcPr>
            <w:tcW w:w="1570" w:type="dxa"/>
            <w:tcBorders>
              <w:top w:val="single" w:sz="4" w:space="0" w:color="auto"/>
              <w:left w:val="single" w:sz="4" w:space="0" w:color="auto"/>
              <w:bottom w:val="single" w:sz="4" w:space="0" w:color="auto"/>
              <w:right w:val="single" w:sz="4" w:space="0" w:color="auto"/>
            </w:tcBorders>
          </w:tcPr>
          <w:p w14:paraId="73961AB2" w14:textId="1E0E056B" w:rsidR="008B0AEC" w:rsidRDefault="00ED0385" w:rsidP="009D2837">
            <w:pPr>
              <w:spacing w:before="120" w:after="120"/>
            </w:pPr>
            <w:r>
              <w:t>Not supported</w:t>
            </w:r>
          </w:p>
        </w:tc>
        <w:tc>
          <w:tcPr>
            <w:tcW w:w="6801" w:type="dxa"/>
            <w:tcBorders>
              <w:top w:val="single" w:sz="4" w:space="0" w:color="auto"/>
              <w:left w:val="single" w:sz="4" w:space="0" w:color="auto"/>
              <w:bottom w:val="single" w:sz="4" w:space="0" w:color="auto"/>
              <w:right w:val="single" w:sz="4" w:space="0" w:color="auto"/>
            </w:tcBorders>
          </w:tcPr>
          <w:p w14:paraId="608B14F9" w14:textId="685BF4EA" w:rsidR="008B0AEC" w:rsidRDefault="00ED0385" w:rsidP="009D2837">
            <w:pPr>
              <w:spacing w:before="120" w:after="120"/>
            </w:pPr>
            <w:r>
              <w:t>This case might exist with dynamic DCI-based indication, but the combination of DCI-based SUL/NUL indication with PUSCH-config only on NUL is pointless. With no SUL/NUL indication on the DCI the configuration should not be supported to begin with (see Qualcomm comment on #1).</w:t>
            </w:r>
          </w:p>
        </w:tc>
      </w:tr>
      <w:tr w:rsidR="008B0AEC" w14:paraId="739CE83E" w14:textId="77777777" w:rsidTr="00225F61">
        <w:tc>
          <w:tcPr>
            <w:tcW w:w="1265" w:type="dxa"/>
            <w:tcBorders>
              <w:top w:val="single" w:sz="4" w:space="0" w:color="auto"/>
              <w:left w:val="single" w:sz="4" w:space="0" w:color="auto"/>
              <w:bottom w:val="single" w:sz="4" w:space="0" w:color="auto"/>
              <w:right w:val="single" w:sz="4" w:space="0" w:color="auto"/>
            </w:tcBorders>
          </w:tcPr>
          <w:p w14:paraId="5A2FF57B" w14:textId="5F105166" w:rsidR="008B0AEC" w:rsidRPr="00FA3A62" w:rsidRDefault="00FA3A62" w:rsidP="009D2837">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570" w:type="dxa"/>
            <w:tcBorders>
              <w:top w:val="single" w:sz="4" w:space="0" w:color="auto"/>
              <w:left w:val="single" w:sz="4" w:space="0" w:color="auto"/>
              <w:bottom w:val="single" w:sz="4" w:space="0" w:color="auto"/>
              <w:right w:val="single" w:sz="4" w:space="0" w:color="auto"/>
            </w:tcBorders>
          </w:tcPr>
          <w:p w14:paraId="7CE9550F" w14:textId="0294951D" w:rsidR="008B0AEC" w:rsidRDefault="00FA3A62" w:rsidP="009D2837">
            <w:pPr>
              <w:spacing w:before="120" w:after="120"/>
            </w:pPr>
            <w:r>
              <w:t>Not supported</w:t>
            </w:r>
          </w:p>
        </w:tc>
        <w:tc>
          <w:tcPr>
            <w:tcW w:w="6801" w:type="dxa"/>
            <w:tcBorders>
              <w:top w:val="single" w:sz="4" w:space="0" w:color="auto"/>
              <w:left w:val="single" w:sz="4" w:space="0" w:color="auto"/>
              <w:bottom w:val="single" w:sz="4" w:space="0" w:color="auto"/>
              <w:right w:val="single" w:sz="4" w:space="0" w:color="auto"/>
            </w:tcBorders>
          </w:tcPr>
          <w:p w14:paraId="1E711770" w14:textId="45B2EACA" w:rsidR="008B0AEC" w:rsidRPr="00FA3A62" w:rsidRDefault="00FA3A62" w:rsidP="009D2837">
            <w:pPr>
              <w:spacing w:before="120" w:after="120"/>
              <w:rPr>
                <w:rFonts w:eastAsiaTheme="minorEastAsia"/>
                <w:lang w:eastAsia="zh-CN"/>
              </w:rPr>
            </w:pPr>
            <w:r>
              <w:rPr>
                <w:rFonts w:eastAsiaTheme="minorEastAsia" w:hint="eastAsia"/>
                <w:lang w:eastAsia="zh-CN"/>
              </w:rPr>
              <w:t>S</w:t>
            </w:r>
            <w:r>
              <w:rPr>
                <w:rFonts w:eastAsiaTheme="minorEastAsia"/>
                <w:lang w:eastAsia="zh-CN"/>
              </w:rPr>
              <w:t>imilar view as Nokia above.</w:t>
            </w:r>
          </w:p>
        </w:tc>
      </w:tr>
      <w:tr w:rsidR="00225F61" w14:paraId="62FC72A6" w14:textId="77777777" w:rsidTr="00225F61">
        <w:tc>
          <w:tcPr>
            <w:tcW w:w="1265" w:type="dxa"/>
          </w:tcPr>
          <w:p w14:paraId="23C9A6F5" w14:textId="77777777" w:rsidR="00225F61" w:rsidRPr="00225F61" w:rsidRDefault="00225F61" w:rsidP="0042371E">
            <w:pPr>
              <w:spacing w:before="120" w:after="120"/>
            </w:pPr>
            <w:proofErr w:type="spellStart"/>
            <w:r>
              <w:t>Spreadtrum</w:t>
            </w:r>
            <w:proofErr w:type="spellEnd"/>
          </w:p>
        </w:tc>
        <w:tc>
          <w:tcPr>
            <w:tcW w:w="1570" w:type="dxa"/>
          </w:tcPr>
          <w:p w14:paraId="0A16C81B" w14:textId="77777777" w:rsidR="00225F61" w:rsidRDefault="00225F61" w:rsidP="0042371E">
            <w:pPr>
              <w:spacing w:before="120" w:after="120"/>
              <w:rPr>
                <w:rFonts w:eastAsiaTheme="minorEastAsia"/>
                <w:lang w:eastAsia="zh-CN"/>
              </w:rPr>
            </w:pPr>
            <w:r>
              <w:rPr>
                <w:rFonts w:eastAsiaTheme="minorEastAsia" w:hint="eastAsia"/>
                <w:lang w:eastAsia="zh-CN"/>
              </w:rPr>
              <w:t>Not support</w:t>
            </w:r>
          </w:p>
        </w:tc>
        <w:tc>
          <w:tcPr>
            <w:tcW w:w="6801" w:type="dxa"/>
          </w:tcPr>
          <w:p w14:paraId="27076D65" w14:textId="77777777" w:rsidR="00225F61" w:rsidRPr="00D45F34" w:rsidRDefault="00225F61" w:rsidP="0042371E">
            <w:pPr>
              <w:spacing w:before="120" w:after="120"/>
            </w:pPr>
            <w:r>
              <w:t>W</w:t>
            </w:r>
            <w:r>
              <w:rPr>
                <w:rFonts w:hint="eastAsia"/>
              </w:rPr>
              <w:t xml:space="preserve">e </w:t>
            </w:r>
            <w:r>
              <w:t>agree with other companies that these configuration are not supported.</w:t>
            </w:r>
          </w:p>
        </w:tc>
      </w:tr>
      <w:tr w:rsidR="00DC2C7E" w14:paraId="025C19EF" w14:textId="77777777" w:rsidTr="00225F61">
        <w:tc>
          <w:tcPr>
            <w:tcW w:w="1265" w:type="dxa"/>
          </w:tcPr>
          <w:p w14:paraId="697A418C" w14:textId="75C06EA7" w:rsidR="00DC2C7E" w:rsidRDefault="00DC2C7E" w:rsidP="00DC2C7E">
            <w:pPr>
              <w:spacing w:before="120" w:after="120"/>
            </w:pPr>
            <w:r>
              <w:rPr>
                <w:rFonts w:eastAsiaTheme="minorEastAsia" w:hint="eastAsia"/>
                <w:lang w:eastAsia="zh-CN"/>
              </w:rPr>
              <w:t>v</w:t>
            </w:r>
            <w:r>
              <w:rPr>
                <w:rFonts w:eastAsiaTheme="minorEastAsia"/>
                <w:lang w:eastAsia="zh-CN"/>
              </w:rPr>
              <w:t>ivo</w:t>
            </w:r>
          </w:p>
        </w:tc>
        <w:tc>
          <w:tcPr>
            <w:tcW w:w="1570" w:type="dxa"/>
          </w:tcPr>
          <w:p w14:paraId="12318748" w14:textId="77777777" w:rsidR="00DC2C7E" w:rsidRDefault="00DC2C7E" w:rsidP="00DC2C7E">
            <w:pPr>
              <w:spacing w:before="120" w:after="120"/>
              <w:rPr>
                <w:rFonts w:eastAsiaTheme="minorEastAsia"/>
                <w:lang w:eastAsia="zh-CN"/>
              </w:rPr>
            </w:pPr>
          </w:p>
        </w:tc>
        <w:tc>
          <w:tcPr>
            <w:tcW w:w="6801" w:type="dxa"/>
          </w:tcPr>
          <w:p w14:paraId="111F8C75" w14:textId="7261EACF" w:rsidR="00DC2C7E" w:rsidRDefault="00DC2C7E" w:rsidP="00DC2C7E">
            <w:pPr>
              <w:spacing w:before="120" w:after="120"/>
            </w:pPr>
            <w:r>
              <w:rPr>
                <w:rFonts w:eastAsiaTheme="minorEastAsia" w:hint="eastAsia"/>
                <w:lang w:eastAsia="zh-CN"/>
              </w:rPr>
              <w:t>W</w:t>
            </w:r>
            <w:r>
              <w:rPr>
                <w:rFonts w:eastAsiaTheme="minorEastAsia"/>
                <w:lang w:eastAsia="zh-CN"/>
              </w:rPr>
              <w:t xml:space="preserve">e think it should be fine to keep the current specification without change. </w:t>
            </w:r>
          </w:p>
        </w:tc>
      </w:tr>
      <w:tr w:rsidR="00E65C14" w14:paraId="57332BF2" w14:textId="77777777" w:rsidTr="00225F61">
        <w:tc>
          <w:tcPr>
            <w:tcW w:w="1265" w:type="dxa"/>
          </w:tcPr>
          <w:p w14:paraId="56AD5207" w14:textId="1DC585E9" w:rsidR="00E65C14" w:rsidRDefault="00E65C14" w:rsidP="00DC2C7E">
            <w:pPr>
              <w:spacing w:before="120" w:after="120"/>
              <w:rPr>
                <w:rFonts w:eastAsiaTheme="minorEastAsia"/>
                <w:lang w:eastAsia="zh-CN"/>
              </w:rPr>
            </w:pPr>
            <w:r>
              <w:rPr>
                <w:rFonts w:eastAsiaTheme="minorEastAsia"/>
                <w:lang w:eastAsia="zh-CN"/>
              </w:rPr>
              <w:t>Apple</w:t>
            </w:r>
          </w:p>
        </w:tc>
        <w:tc>
          <w:tcPr>
            <w:tcW w:w="1570" w:type="dxa"/>
          </w:tcPr>
          <w:p w14:paraId="5230B5C7" w14:textId="43B68047" w:rsidR="00E65C14" w:rsidRDefault="00E65C14" w:rsidP="00DC2C7E">
            <w:pPr>
              <w:spacing w:before="120" w:after="120"/>
              <w:rPr>
                <w:rFonts w:eastAsiaTheme="minorEastAsia"/>
                <w:lang w:eastAsia="zh-CN"/>
              </w:rPr>
            </w:pPr>
            <w:r>
              <w:rPr>
                <w:rFonts w:eastAsiaTheme="minorEastAsia"/>
                <w:lang w:eastAsia="zh-CN"/>
              </w:rPr>
              <w:t>Not Needed</w:t>
            </w:r>
          </w:p>
        </w:tc>
        <w:tc>
          <w:tcPr>
            <w:tcW w:w="6801" w:type="dxa"/>
          </w:tcPr>
          <w:p w14:paraId="31BA67F7" w14:textId="5DF4C026" w:rsidR="00E65C14" w:rsidRDefault="00E65C14" w:rsidP="00DC2C7E">
            <w:pPr>
              <w:spacing w:before="120" w:after="120"/>
              <w:rPr>
                <w:rFonts w:eastAsiaTheme="minorEastAsia"/>
                <w:lang w:eastAsia="zh-CN"/>
              </w:rPr>
            </w:pPr>
            <w:r>
              <w:rPr>
                <w:rFonts w:eastAsiaTheme="minorEastAsia"/>
                <w:lang w:eastAsia="zh-CN"/>
              </w:rPr>
              <w:t>Same reply as for Discussion point 1</w:t>
            </w:r>
          </w:p>
        </w:tc>
      </w:tr>
      <w:tr w:rsidR="00F34669" w14:paraId="1A86CDC3" w14:textId="77777777" w:rsidTr="00225F61">
        <w:tc>
          <w:tcPr>
            <w:tcW w:w="1265" w:type="dxa"/>
          </w:tcPr>
          <w:p w14:paraId="578BD263" w14:textId="56F3828C" w:rsidR="00F34669" w:rsidRPr="00F34669" w:rsidRDefault="00F34669" w:rsidP="00DC2C7E">
            <w:pPr>
              <w:spacing w:before="120" w:after="120"/>
              <w:rPr>
                <w:rFonts w:eastAsia="Malgun Gothic"/>
                <w:lang w:eastAsia="ko-KR"/>
              </w:rPr>
            </w:pPr>
            <w:r>
              <w:rPr>
                <w:rFonts w:eastAsia="Malgun Gothic" w:hint="eastAsia"/>
                <w:lang w:eastAsia="ko-KR"/>
              </w:rPr>
              <w:t>Samsung</w:t>
            </w:r>
          </w:p>
        </w:tc>
        <w:tc>
          <w:tcPr>
            <w:tcW w:w="1570" w:type="dxa"/>
          </w:tcPr>
          <w:p w14:paraId="2A12FB14" w14:textId="77777777" w:rsidR="00F34669" w:rsidRDefault="00F34669" w:rsidP="00DC2C7E">
            <w:pPr>
              <w:spacing w:before="120" w:after="120"/>
              <w:rPr>
                <w:rFonts w:eastAsiaTheme="minorEastAsia"/>
                <w:lang w:eastAsia="zh-CN"/>
              </w:rPr>
            </w:pPr>
          </w:p>
        </w:tc>
        <w:tc>
          <w:tcPr>
            <w:tcW w:w="6801" w:type="dxa"/>
          </w:tcPr>
          <w:p w14:paraId="3537034F" w14:textId="6A95FF2E" w:rsidR="00F34669" w:rsidRPr="00F34669" w:rsidRDefault="00F34669" w:rsidP="00DC2C7E">
            <w:pPr>
              <w:spacing w:before="120" w:after="120"/>
              <w:rPr>
                <w:rFonts w:eastAsia="Malgun Gothic"/>
                <w:lang w:eastAsia="ko-KR"/>
              </w:rPr>
            </w:pPr>
            <w:r>
              <w:rPr>
                <w:rFonts w:eastAsia="Malgun Gothic" w:hint="eastAsia"/>
                <w:lang w:eastAsia="ko-KR"/>
              </w:rPr>
              <w:t xml:space="preserve">Please refer </w:t>
            </w:r>
            <w:r>
              <w:rPr>
                <w:rFonts w:eastAsia="Malgun Gothic"/>
                <w:lang w:eastAsia="ko-KR"/>
              </w:rPr>
              <w:t>to our comment on Discussion point 1.</w:t>
            </w:r>
          </w:p>
        </w:tc>
      </w:tr>
    </w:tbl>
    <w:p w14:paraId="65869A71" w14:textId="77777777" w:rsidR="008B0AEC" w:rsidRPr="00F34669" w:rsidRDefault="008B0AEC" w:rsidP="008B0AEC"/>
    <w:p w14:paraId="5D2495F0" w14:textId="77777777" w:rsidR="008B0AEC" w:rsidRDefault="008B0AEC" w:rsidP="008B0AEC"/>
    <w:p w14:paraId="53F632EE" w14:textId="60331C64" w:rsidR="008B0AEC" w:rsidRDefault="008B0AEC" w:rsidP="008B0AEC">
      <w:pPr>
        <w:spacing w:before="120" w:after="120"/>
      </w:pPr>
      <w:r>
        <w:rPr>
          <w:b/>
          <w:sz w:val="22"/>
          <w:szCs w:val="28"/>
          <w:u w:val="single"/>
        </w:rPr>
        <w:t>Discussion point 3:</w:t>
      </w:r>
    </w:p>
    <w:p w14:paraId="74B61E00" w14:textId="31B95BEF" w:rsidR="008B0AEC" w:rsidRDefault="008B0AEC" w:rsidP="008B0AEC">
      <w:pPr>
        <w:spacing w:before="120" w:after="120"/>
        <w:rPr>
          <w:b/>
          <w:lang w:val="en-US"/>
        </w:rPr>
      </w:pPr>
      <w:r>
        <w:rPr>
          <w:b/>
          <w:lang w:val="en-US"/>
        </w:rPr>
        <w:t xml:space="preserve">For the proposed </w:t>
      </w:r>
      <w:r w:rsidRPr="008B0AEC">
        <w:rPr>
          <w:b/>
          <w:lang w:val="en-US"/>
        </w:rPr>
        <w:t>R17 CR to 38.212 [3] 7.3.1.1.1</w:t>
      </w:r>
      <w:r>
        <w:rPr>
          <w:b/>
          <w:lang w:val="en-US"/>
        </w:rPr>
        <w:t xml:space="preserve"> (copied in the end of Section 4 in this document), </w:t>
      </w:r>
      <w:r w:rsidRPr="008B0AEC">
        <w:rPr>
          <w:b/>
          <w:highlight w:val="yellow"/>
          <w:lang w:val="en-US"/>
        </w:rPr>
        <w:t>do you support it?</w:t>
      </w:r>
      <w:r>
        <w:rPr>
          <w:b/>
          <w:lang w:val="en-US"/>
        </w:rPr>
        <w:t xml:space="preserve"> </w:t>
      </w:r>
      <w:r w:rsidRPr="00A93B66">
        <w:rPr>
          <w:b/>
          <w:highlight w:val="yellow"/>
          <w:lang w:val="en-US"/>
        </w:rPr>
        <w:t>Revised text on the proposed CR is welcomed</w:t>
      </w:r>
      <w:r>
        <w:rPr>
          <w:b/>
          <w:lang w:val="en-US"/>
        </w:rPr>
        <w:t>.</w:t>
      </w:r>
    </w:p>
    <w:p w14:paraId="360FD1B4" w14:textId="4C7BD02C" w:rsidR="008B0AEC" w:rsidRPr="008B0AEC" w:rsidRDefault="008B0AEC" w:rsidP="008B0AEC">
      <w:pPr>
        <w:spacing w:before="120" w:after="120"/>
        <w:rPr>
          <w:b/>
          <w:lang w:val="en-US"/>
        </w:rPr>
      </w:pPr>
      <w:r>
        <w:rPr>
          <w:b/>
          <w:highlight w:val="yellow"/>
          <w:lang w:val="en-US"/>
        </w:rPr>
        <w:t>If you do not support, p</w:t>
      </w:r>
      <w:r w:rsidRPr="008B0AEC">
        <w:rPr>
          <w:b/>
          <w:highlight w:val="yellow"/>
          <w:lang w:val="en-US"/>
        </w:rPr>
        <w:t xml:space="preserve">lease elaborate </w:t>
      </w:r>
      <w:r w:rsidRPr="004B3DEA">
        <w:rPr>
          <w:b/>
          <w:highlight w:val="yellow"/>
          <w:lang w:val="en-US"/>
        </w:rPr>
        <w:t xml:space="preserve">your </w:t>
      </w:r>
      <w:r w:rsidR="004B3DEA" w:rsidRPr="004B3DEA">
        <w:rPr>
          <w:b/>
          <w:highlight w:val="yellow"/>
          <w:lang w:val="en-US"/>
        </w:rPr>
        <w:t>reason</w:t>
      </w:r>
      <w:r w:rsidRPr="004B3DEA">
        <w:rPr>
          <w:b/>
          <w:lang w:val="en-US"/>
        </w:rPr>
        <w:t xml:space="preserve"> </w:t>
      </w:r>
      <w:r>
        <w:rPr>
          <w:b/>
          <w:lang w:val="en-US"/>
        </w:rPr>
        <w:t>if possible.</w:t>
      </w:r>
    </w:p>
    <w:tbl>
      <w:tblPr>
        <w:tblStyle w:val="af0"/>
        <w:tblW w:w="0" w:type="auto"/>
        <w:tblInd w:w="-5" w:type="dxa"/>
        <w:tblLook w:val="04A0" w:firstRow="1" w:lastRow="0" w:firstColumn="1" w:lastColumn="0" w:noHBand="0" w:noVBand="1"/>
      </w:tblPr>
      <w:tblGrid>
        <w:gridCol w:w="1265"/>
        <w:gridCol w:w="1570"/>
        <w:gridCol w:w="6801"/>
      </w:tblGrid>
      <w:tr w:rsidR="008B0AEC" w14:paraId="43D71195" w14:textId="77777777" w:rsidTr="00225F61">
        <w:tc>
          <w:tcPr>
            <w:tcW w:w="1265" w:type="dxa"/>
            <w:tcBorders>
              <w:top w:val="single" w:sz="4" w:space="0" w:color="auto"/>
              <w:left w:val="single" w:sz="4" w:space="0" w:color="auto"/>
              <w:bottom w:val="single" w:sz="4" w:space="0" w:color="auto"/>
              <w:right w:val="single" w:sz="4" w:space="0" w:color="auto"/>
            </w:tcBorders>
            <w:hideMark/>
          </w:tcPr>
          <w:p w14:paraId="17ECBF09" w14:textId="77777777" w:rsidR="008B0AEC" w:rsidRDefault="008B0AEC" w:rsidP="009D2837">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70696B2C" w14:textId="77777777" w:rsidR="008B0AEC" w:rsidRPr="0042548D" w:rsidRDefault="008B0AEC" w:rsidP="009D2837">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hideMark/>
          </w:tcPr>
          <w:p w14:paraId="17416BF3" w14:textId="77777777" w:rsidR="008B0AEC" w:rsidRDefault="008B0AEC" w:rsidP="009D2837">
            <w:pPr>
              <w:spacing w:before="120" w:after="120"/>
              <w:rPr>
                <w:b/>
                <w:bCs/>
              </w:rPr>
            </w:pPr>
            <w:r>
              <w:rPr>
                <w:b/>
                <w:bCs/>
              </w:rPr>
              <w:t>Comment</w:t>
            </w:r>
          </w:p>
        </w:tc>
      </w:tr>
      <w:tr w:rsidR="008B0AEC" w14:paraId="45D42FFF" w14:textId="77777777" w:rsidTr="00225F61">
        <w:tc>
          <w:tcPr>
            <w:tcW w:w="1265" w:type="dxa"/>
            <w:tcBorders>
              <w:top w:val="single" w:sz="4" w:space="0" w:color="auto"/>
              <w:left w:val="single" w:sz="4" w:space="0" w:color="auto"/>
              <w:bottom w:val="single" w:sz="4" w:space="0" w:color="auto"/>
              <w:right w:val="single" w:sz="4" w:space="0" w:color="auto"/>
            </w:tcBorders>
            <w:hideMark/>
          </w:tcPr>
          <w:p w14:paraId="2CCA65D6" w14:textId="77777777" w:rsidR="008B0AEC" w:rsidRDefault="008B0AEC" w:rsidP="009D2837">
            <w:pPr>
              <w:spacing w:before="120" w:after="120"/>
              <w:rPr>
                <w:rFonts w:eastAsia="新細明體"/>
                <w:lang w:eastAsia="zh-TW"/>
              </w:rPr>
            </w:pPr>
            <w:r>
              <w:rPr>
                <w:rFonts w:eastAsia="新細明體"/>
                <w:lang w:eastAsia="zh-TW"/>
              </w:rPr>
              <w:t>MTK</w:t>
            </w:r>
          </w:p>
        </w:tc>
        <w:tc>
          <w:tcPr>
            <w:tcW w:w="1570" w:type="dxa"/>
            <w:tcBorders>
              <w:top w:val="single" w:sz="4" w:space="0" w:color="auto"/>
              <w:left w:val="single" w:sz="4" w:space="0" w:color="auto"/>
              <w:bottom w:val="single" w:sz="4" w:space="0" w:color="auto"/>
              <w:right w:val="single" w:sz="4" w:space="0" w:color="auto"/>
            </w:tcBorders>
            <w:hideMark/>
          </w:tcPr>
          <w:p w14:paraId="6BB17B03" w14:textId="09DC8D0A" w:rsidR="008B0AEC" w:rsidRDefault="008B0AEC" w:rsidP="009D283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40CADB62" w14:textId="77777777" w:rsidR="008B0AEC" w:rsidRDefault="008B0AEC" w:rsidP="009D2837">
            <w:pPr>
              <w:spacing w:before="120" w:after="120"/>
              <w:rPr>
                <w:rFonts w:eastAsia="新細明體"/>
                <w:bCs/>
                <w:lang w:eastAsia="zh-TW"/>
              </w:rPr>
            </w:pPr>
            <w:r>
              <w:rPr>
                <w:rFonts w:eastAsia="新細明體"/>
                <w:lang w:eastAsia="zh-TW"/>
              </w:rPr>
              <w:t xml:space="preserve">The proposed R17 CR is aiming to </w:t>
            </w:r>
            <w:r>
              <w:rPr>
                <w:rFonts w:eastAsia="新細明體"/>
                <w:bCs/>
                <w:lang w:eastAsia="zh-TW"/>
              </w:rPr>
              <w:t>align the prioritization rule in DCI 0_0 with 0_1 (prioritize carrier configured with PUSCH)</w:t>
            </w:r>
            <w:r w:rsidR="004B3DEA">
              <w:rPr>
                <w:rFonts w:eastAsia="新細明體"/>
                <w:bCs/>
                <w:lang w:eastAsia="zh-TW"/>
              </w:rPr>
              <w:t xml:space="preserve"> for SUL indicator</w:t>
            </w:r>
            <w:r w:rsidRPr="008B0AEC">
              <w:rPr>
                <w:rFonts w:eastAsia="新細明體"/>
                <w:bCs/>
                <w:lang w:eastAsia="zh-TW"/>
              </w:rPr>
              <w:t>.</w:t>
            </w:r>
          </w:p>
          <w:p w14:paraId="2AFB0744" w14:textId="77777777" w:rsidR="004B3DEA" w:rsidRDefault="004B3DEA" w:rsidP="009D2837">
            <w:pPr>
              <w:spacing w:before="120" w:after="120"/>
              <w:rPr>
                <w:rFonts w:eastAsia="新細明體"/>
                <w:lang w:eastAsia="zh-TW"/>
              </w:rPr>
            </w:pPr>
            <w:r>
              <w:rPr>
                <w:rFonts w:eastAsia="新細明體"/>
                <w:lang w:eastAsia="zh-TW"/>
              </w:rPr>
              <w:t>There was an agreement from RAN1 90-bis saying that:</w:t>
            </w:r>
          </w:p>
          <w:p w14:paraId="04949292" w14:textId="77777777" w:rsidR="004B3DEA" w:rsidRPr="004B3DEA" w:rsidRDefault="004B3DEA" w:rsidP="004B3DEA">
            <w:pPr>
              <w:ind w:leftChars="100" w:left="200"/>
              <w:rPr>
                <w:sz w:val="18"/>
                <w:szCs w:val="18"/>
                <w:highlight w:val="green"/>
                <w:lang w:eastAsia="x-none"/>
              </w:rPr>
            </w:pPr>
            <w:r w:rsidRPr="004B3DEA">
              <w:rPr>
                <w:sz w:val="18"/>
                <w:szCs w:val="18"/>
                <w:highlight w:val="green"/>
                <w:lang w:eastAsia="x-none"/>
              </w:rPr>
              <w:t xml:space="preserve">Agreement: </w:t>
            </w:r>
          </w:p>
          <w:p w14:paraId="52C792E7" w14:textId="77777777" w:rsidR="004B3DEA" w:rsidRPr="004B3DEA" w:rsidRDefault="004B3DEA" w:rsidP="004B3DEA">
            <w:pPr>
              <w:numPr>
                <w:ilvl w:val="0"/>
                <w:numId w:val="23"/>
              </w:numPr>
              <w:ind w:leftChars="280" w:left="920"/>
              <w:rPr>
                <w:sz w:val="18"/>
                <w:szCs w:val="18"/>
                <w:lang w:eastAsia="x-none"/>
              </w:rPr>
            </w:pPr>
            <w:r w:rsidRPr="004B3DEA">
              <w:rPr>
                <w:sz w:val="18"/>
                <w:szCs w:val="18"/>
                <w:lang w:val="en-US" w:eastAsia="x-none"/>
              </w:rPr>
              <w:t xml:space="preserve">UE specific RRC </w:t>
            </w:r>
            <w:proofErr w:type="spellStart"/>
            <w:r w:rsidRPr="004B3DEA">
              <w:rPr>
                <w:sz w:val="18"/>
                <w:szCs w:val="18"/>
                <w:lang w:val="en-US" w:eastAsia="x-none"/>
              </w:rPr>
              <w:t>signalling</w:t>
            </w:r>
            <w:proofErr w:type="spellEnd"/>
            <w:r w:rsidRPr="004B3DEA">
              <w:rPr>
                <w:sz w:val="18"/>
                <w:szCs w:val="18"/>
                <w:lang w:val="en-US" w:eastAsia="x-none"/>
              </w:rPr>
              <w:t xml:space="preserve"> (re-)configures the location of the PUCCH, either on the SUL carrier or on a non-SUL UL carrier in a SUL band combination</w:t>
            </w:r>
          </w:p>
          <w:p w14:paraId="4D5B7F2B" w14:textId="77777777" w:rsidR="004B3DEA" w:rsidRPr="004B3DEA" w:rsidRDefault="004B3DEA" w:rsidP="004B3DEA">
            <w:pPr>
              <w:numPr>
                <w:ilvl w:val="1"/>
                <w:numId w:val="23"/>
              </w:numPr>
              <w:ind w:leftChars="640" w:left="1640"/>
              <w:rPr>
                <w:sz w:val="18"/>
                <w:szCs w:val="18"/>
                <w:lang w:eastAsia="x-none"/>
              </w:rPr>
            </w:pPr>
            <w:r w:rsidRPr="004B3DEA">
              <w:rPr>
                <w:sz w:val="18"/>
                <w:szCs w:val="18"/>
                <w:lang w:val="en-US" w:eastAsia="x-none"/>
              </w:rPr>
              <w:t xml:space="preserve">The </w:t>
            </w:r>
            <w:r w:rsidRPr="004B3DEA">
              <w:rPr>
                <w:sz w:val="18"/>
                <w:szCs w:val="18"/>
                <w:highlight w:val="yellow"/>
                <w:lang w:val="en-US" w:eastAsia="x-none"/>
              </w:rPr>
              <w:t>default location</w:t>
            </w:r>
            <w:r w:rsidRPr="004B3DEA">
              <w:rPr>
                <w:sz w:val="18"/>
                <w:szCs w:val="18"/>
                <w:lang w:val="en-US" w:eastAsia="x-none"/>
              </w:rPr>
              <w:t xml:space="preserve"> of the </w:t>
            </w:r>
            <w:r w:rsidRPr="004B3DEA">
              <w:rPr>
                <w:sz w:val="18"/>
                <w:szCs w:val="18"/>
                <w:highlight w:val="yellow"/>
                <w:lang w:val="en-US" w:eastAsia="x-none"/>
              </w:rPr>
              <w:t>PUSCH</w:t>
            </w:r>
            <w:r w:rsidRPr="004B3DEA">
              <w:rPr>
                <w:sz w:val="18"/>
                <w:szCs w:val="18"/>
                <w:lang w:val="en-US" w:eastAsia="x-none"/>
              </w:rPr>
              <w:t xml:space="preserve"> is the </w:t>
            </w:r>
            <w:r w:rsidRPr="004B3DEA">
              <w:rPr>
                <w:sz w:val="18"/>
                <w:szCs w:val="18"/>
                <w:highlight w:val="yellow"/>
                <w:lang w:val="en-US" w:eastAsia="x-none"/>
              </w:rPr>
              <w:t>same carrier as</w:t>
            </w:r>
            <w:r w:rsidRPr="004B3DEA">
              <w:rPr>
                <w:sz w:val="18"/>
                <w:szCs w:val="18"/>
                <w:lang w:val="en-US" w:eastAsia="x-none"/>
              </w:rPr>
              <w:t xml:space="preserve"> used by </w:t>
            </w:r>
            <w:r w:rsidRPr="004B3DEA">
              <w:rPr>
                <w:sz w:val="18"/>
                <w:szCs w:val="18"/>
                <w:highlight w:val="yellow"/>
                <w:lang w:val="en-US" w:eastAsia="x-none"/>
              </w:rPr>
              <w:t>PUCCH</w:t>
            </w:r>
            <w:r w:rsidRPr="004B3DEA">
              <w:rPr>
                <w:sz w:val="18"/>
                <w:szCs w:val="18"/>
                <w:lang w:val="en-US" w:eastAsia="x-none"/>
              </w:rPr>
              <w:t xml:space="preserve"> </w:t>
            </w:r>
          </w:p>
          <w:p w14:paraId="12C90BBE" w14:textId="38398FA1" w:rsidR="004B3DEA" w:rsidRPr="004B3DEA" w:rsidRDefault="004B3DEA" w:rsidP="009D2837">
            <w:pPr>
              <w:spacing w:before="120" w:after="120"/>
              <w:rPr>
                <w:rFonts w:eastAsia="新細明體"/>
                <w:lang w:eastAsia="zh-TW"/>
              </w:rPr>
            </w:pPr>
            <w:r>
              <w:rPr>
                <w:rFonts w:eastAsia="新細明體" w:hint="eastAsia"/>
                <w:lang w:eastAsia="zh-TW"/>
              </w:rPr>
              <w:t>T</w:t>
            </w:r>
            <w:r>
              <w:rPr>
                <w:rFonts w:eastAsia="新細明體"/>
                <w:lang w:eastAsia="zh-TW"/>
              </w:rPr>
              <w:t xml:space="preserve">o us, the agreement above does not intend to introduce different </w:t>
            </w:r>
            <w:r>
              <w:rPr>
                <w:rFonts w:eastAsia="新細明體"/>
                <w:bCs/>
                <w:lang w:eastAsia="zh-TW"/>
              </w:rPr>
              <w:t>prioritization rules for DCI 0_0 and DCI 0_1 regarding PUCCH/PUSCH configuration.</w:t>
            </w:r>
            <w:r w:rsidR="00A93B66">
              <w:rPr>
                <w:rFonts w:eastAsia="新細明體"/>
                <w:bCs/>
                <w:lang w:eastAsia="zh-TW"/>
              </w:rPr>
              <w:t xml:space="preserve"> Hence,</w:t>
            </w:r>
            <w:r>
              <w:rPr>
                <w:rFonts w:eastAsia="新細明體"/>
                <w:bCs/>
                <w:lang w:eastAsia="zh-TW"/>
              </w:rPr>
              <w:t xml:space="preserve"> </w:t>
            </w:r>
            <w:r w:rsidR="00A93B66">
              <w:rPr>
                <w:rFonts w:eastAsia="新細明體"/>
                <w:bCs/>
                <w:lang w:eastAsia="zh-TW"/>
              </w:rPr>
              <w:t>w</w:t>
            </w:r>
            <w:r>
              <w:rPr>
                <w:rFonts w:eastAsia="新細明體"/>
                <w:bCs/>
                <w:lang w:eastAsia="zh-TW"/>
              </w:rPr>
              <w:t xml:space="preserve">e think </w:t>
            </w:r>
            <w:r w:rsidRPr="00A93B66">
              <w:rPr>
                <w:rFonts w:eastAsia="新細明體"/>
                <w:b/>
                <w:lang w:eastAsia="zh-TW"/>
              </w:rPr>
              <w:t>the proposed R17 CR can make current spec on SUL more complete and clear</w:t>
            </w:r>
            <w:r>
              <w:rPr>
                <w:rFonts w:eastAsia="新細明體"/>
                <w:bCs/>
                <w:lang w:eastAsia="zh-TW"/>
              </w:rPr>
              <w:t>.</w:t>
            </w:r>
          </w:p>
        </w:tc>
      </w:tr>
      <w:tr w:rsidR="008B0AEC" w14:paraId="3DC1AC35" w14:textId="77777777" w:rsidTr="00225F61">
        <w:tc>
          <w:tcPr>
            <w:tcW w:w="1265" w:type="dxa"/>
            <w:tcBorders>
              <w:top w:val="single" w:sz="4" w:space="0" w:color="auto"/>
              <w:left w:val="single" w:sz="4" w:space="0" w:color="auto"/>
              <w:bottom w:val="single" w:sz="4" w:space="0" w:color="auto"/>
              <w:right w:val="single" w:sz="4" w:space="0" w:color="auto"/>
            </w:tcBorders>
          </w:tcPr>
          <w:p w14:paraId="78421769" w14:textId="4C341C66" w:rsidR="008B0AEC" w:rsidRPr="00581A26" w:rsidRDefault="00581A26" w:rsidP="009D2837">
            <w:pPr>
              <w:spacing w:before="120" w:after="120"/>
              <w:rPr>
                <w:rFonts w:eastAsia="MS Mincho"/>
                <w:lang w:eastAsia="ja-JP"/>
              </w:rPr>
            </w:pPr>
            <w:r>
              <w:rPr>
                <w:rFonts w:eastAsia="MS Mincho" w:hint="eastAsia"/>
                <w:lang w:eastAsia="ja-JP"/>
              </w:rPr>
              <w:t>Q</w:t>
            </w:r>
            <w:r>
              <w:rPr>
                <w:rFonts w:eastAsia="MS Mincho"/>
                <w:lang w:eastAsia="ja-JP"/>
              </w:rPr>
              <w:t>ualcomm</w:t>
            </w:r>
          </w:p>
        </w:tc>
        <w:tc>
          <w:tcPr>
            <w:tcW w:w="1570" w:type="dxa"/>
            <w:tcBorders>
              <w:top w:val="single" w:sz="4" w:space="0" w:color="auto"/>
              <w:left w:val="single" w:sz="4" w:space="0" w:color="auto"/>
              <w:bottom w:val="single" w:sz="4" w:space="0" w:color="auto"/>
              <w:right w:val="single" w:sz="4" w:space="0" w:color="auto"/>
            </w:tcBorders>
          </w:tcPr>
          <w:p w14:paraId="1A8905D1" w14:textId="7BEAB8B4" w:rsidR="008B0AEC" w:rsidRPr="00581A26" w:rsidRDefault="00581A26" w:rsidP="009D2837">
            <w:pPr>
              <w:spacing w:before="120" w:after="120"/>
              <w:rPr>
                <w:rFonts w:eastAsia="MS Mincho"/>
                <w:lang w:eastAsia="ja-JP"/>
              </w:rPr>
            </w:pPr>
            <w:r>
              <w:rPr>
                <w:rFonts w:eastAsia="MS Mincho" w:hint="eastAsia"/>
                <w:lang w:eastAsia="ja-JP"/>
              </w:rPr>
              <w:t>N</w:t>
            </w:r>
            <w:r>
              <w:rPr>
                <w:rFonts w:eastAsia="MS Mincho"/>
                <w:lang w:eastAsia="ja-JP"/>
              </w:rPr>
              <w:t>ot support</w:t>
            </w:r>
          </w:p>
        </w:tc>
        <w:tc>
          <w:tcPr>
            <w:tcW w:w="6801" w:type="dxa"/>
            <w:tcBorders>
              <w:top w:val="single" w:sz="4" w:space="0" w:color="auto"/>
              <w:left w:val="single" w:sz="4" w:space="0" w:color="auto"/>
              <w:bottom w:val="single" w:sz="4" w:space="0" w:color="auto"/>
              <w:right w:val="single" w:sz="4" w:space="0" w:color="auto"/>
            </w:tcBorders>
          </w:tcPr>
          <w:p w14:paraId="15B0E158" w14:textId="33E7911D" w:rsidR="008B0AEC" w:rsidRPr="000067A0" w:rsidRDefault="00DE4D67" w:rsidP="009D2837">
            <w:pPr>
              <w:spacing w:before="120" w:after="120"/>
              <w:rPr>
                <w:rFonts w:eastAsia="MS Mincho"/>
                <w:lang w:eastAsia="ja-JP"/>
              </w:rPr>
            </w:pPr>
            <w:r>
              <w:rPr>
                <w:rFonts w:eastAsia="MS Mincho" w:hint="eastAsia"/>
                <w:lang w:eastAsia="ja-JP"/>
              </w:rPr>
              <w:t>W</w:t>
            </w:r>
            <w:r>
              <w:rPr>
                <w:rFonts w:eastAsia="MS Mincho"/>
                <w:lang w:eastAsia="ja-JP"/>
              </w:rPr>
              <w:t xml:space="preserve">e need to look at the overall </w:t>
            </w:r>
            <w:r w:rsidR="00EE458F">
              <w:rPr>
                <w:rFonts w:eastAsia="MS Mincho"/>
                <w:lang w:eastAsia="ja-JP"/>
              </w:rPr>
              <w:t xml:space="preserve">RAN1#90bis </w:t>
            </w:r>
            <w:r>
              <w:rPr>
                <w:rFonts w:eastAsia="MS Mincho"/>
                <w:lang w:eastAsia="ja-JP"/>
              </w:rPr>
              <w:t>agreement (not only the 1</w:t>
            </w:r>
            <w:r w:rsidRPr="00DE4D67">
              <w:rPr>
                <w:rFonts w:eastAsia="MS Mincho"/>
                <w:vertAlign w:val="superscript"/>
                <w:lang w:eastAsia="ja-JP"/>
              </w:rPr>
              <w:t>st</w:t>
            </w:r>
            <w:r>
              <w:rPr>
                <w:rFonts w:eastAsia="MS Mincho"/>
                <w:lang w:eastAsia="ja-JP"/>
              </w:rPr>
              <w:t xml:space="preserve"> bullet) to understand the intention. The intention was, unless the UE is configured with an indication of ULN or SUL for PUSCH transmission, PUSCH transmission takes place on the carrier where PUCCH is located.</w:t>
            </w:r>
          </w:p>
        </w:tc>
      </w:tr>
      <w:tr w:rsidR="008B0AEC" w14:paraId="7ADA3EB2" w14:textId="77777777" w:rsidTr="00225F61">
        <w:tc>
          <w:tcPr>
            <w:tcW w:w="1265" w:type="dxa"/>
            <w:tcBorders>
              <w:top w:val="single" w:sz="4" w:space="0" w:color="auto"/>
              <w:left w:val="single" w:sz="4" w:space="0" w:color="auto"/>
              <w:bottom w:val="single" w:sz="4" w:space="0" w:color="auto"/>
              <w:right w:val="single" w:sz="4" w:space="0" w:color="auto"/>
            </w:tcBorders>
          </w:tcPr>
          <w:p w14:paraId="49F852C8" w14:textId="60087A11" w:rsidR="008B0AEC" w:rsidRDefault="00ED0385" w:rsidP="009D2837">
            <w:pPr>
              <w:spacing w:before="120" w:after="120"/>
            </w:pPr>
            <w:r>
              <w:t>Nokia, NSB</w:t>
            </w:r>
          </w:p>
        </w:tc>
        <w:tc>
          <w:tcPr>
            <w:tcW w:w="1570" w:type="dxa"/>
            <w:tcBorders>
              <w:top w:val="single" w:sz="4" w:space="0" w:color="auto"/>
              <w:left w:val="single" w:sz="4" w:space="0" w:color="auto"/>
              <w:bottom w:val="single" w:sz="4" w:space="0" w:color="auto"/>
              <w:right w:val="single" w:sz="4" w:space="0" w:color="auto"/>
            </w:tcBorders>
          </w:tcPr>
          <w:p w14:paraId="568CA137" w14:textId="183269B2" w:rsidR="008B0AEC" w:rsidRDefault="00ED0385" w:rsidP="009D2837">
            <w:pPr>
              <w:spacing w:before="120" w:after="120"/>
            </w:pPr>
            <w:r>
              <w:t>Not support</w:t>
            </w:r>
          </w:p>
        </w:tc>
        <w:tc>
          <w:tcPr>
            <w:tcW w:w="6801" w:type="dxa"/>
            <w:tcBorders>
              <w:top w:val="single" w:sz="4" w:space="0" w:color="auto"/>
              <w:left w:val="single" w:sz="4" w:space="0" w:color="auto"/>
              <w:bottom w:val="single" w:sz="4" w:space="0" w:color="auto"/>
              <w:right w:val="single" w:sz="4" w:space="0" w:color="auto"/>
            </w:tcBorders>
          </w:tcPr>
          <w:p w14:paraId="6C119DA9" w14:textId="282E5862" w:rsidR="008B0AEC" w:rsidRDefault="00ED0385" w:rsidP="009D2837">
            <w:pPr>
              <w:spacing w:before="120" w:after="120"/>
            </w:pPr>
            <w:r>
              <w:t>This is new functionality, at best could be seen as a TEI18 proposal, but it is not a Rel-15 correction (no matter from which spec release)</w:t>
            </w:r>
          </w:p>
        </w:tc>
      </w:tr>
      <w:tr w:rsidR="00FA3A62" w14:paraId="19123446" w14:textId="77777777" w:rsidTr="00225F61">
        <w:tc>
          <w:tcPr>
            <w:tcW w:w="1265" w:type="dxa"/>
            <w:tcBorders>
              <w:top w:val="single" w:sz="4" w:space="0" w:color="auto"/>
              <w:left w:val="single" w:sz="4" w:space="0" w:color="auto"/>
              <w:bottom w:val="single" w:sz="4" w:space="0" w:color="auto"/>
              <w:right w:val="single" w:sz="4" w:space="0" w:color="auto"/>
            </w:tcBorders>
          </w:tcPr>
          <w:p w14:paraId="21A43EDB" w14:textId="4D46810E" w:rsidR="00FA3A62" w:rsidRDefault="00FA3A62" w:rsidP="00FA3A62">
            <w:pPr>
              <w:spacing w:before="120" w:after="120"/>
            </w:pPr>
            <w:r>
              <w:rPr>
                <w:rFonts w:eastAsiaTheme="minorEastAsia" w:hint="eastAsia"/>
                <w:lang w:eastAsia="zh-CN"/>
              </w:rPr>
              <w:lastRenderedPageBreak/>
              <w:t>Z</w:t>
            </w:r>
            <w:r>
              <w:rPr>
                <w:rFonts w:eastAsiaTheme="minorEastAsia"/>
                <w:lang w:eastAsia="zh-CN"/>
              </w:rPr>
              <w:t>TE</w:t>
            </w:r>
          </w:p>
        </w:tc>
        <w:tc>
          <w:tcPr>
            <w:tcW w:w="1570" w:type="dxa"/>
            <w:tcBorders>
              <w:top w:val="single" w:sz="4" w:space="0" w:color="auto"/>
              <w:left w:val="single" w:sz="4" w:space="0" w:color="auto"/>
              <w:bottom w:val="single" w:sz="4" w:space="0" w:color="auto"/>
              <w:right w:val="single" w:sz="4" w:space="0" w:color="auto"/>
            </w:tcBorders>
          </w:tcPr>
          <w:p w14:paraId="350C2BB4" w14:textId="04C093AD" w:rsidR="00FA3A62" w:rsidRDefault="00FA3A62" w:rsidP="00FA3A62">
            <w:pPr>
              <w:spacing w:before="120" w:after="120"/>
            </w:pPr>
            <w:r>
              <w:t>Not support</w:t>
            </w:r>
          </w:p>
        </w:tc>
        <w:tc>
          <w:tcPr>
            <w:tcW w:w="6801" w:type="dxa"/>
            <w:tcBorders>
              <w:top w:val="single" w:sz="4" w:space="0" w:color="auto"/>
              <w:left w:val="single" w:sz="4" w:space="0" w:color="auto"/>
              <w:bottom w:val="single" w:sz="4" w:space="0" w:color="auto"/>
              <w:right w:val="single" w:sz="4" w:space="0" w:color="auto"/>
            </w:tcBorders>
          </w:tcPr>
          <w:p w14:paraId="2EF5718F" w14:textId="6C1315CB" w:rsidR="00FA3A62" w:rsidRDefault="00FA3A62" w:rsidP="00FA3A62">
            <w:pPr>
              <w:spacing w:before="120" w:after="120"/>
            </w:pPr>
            <w:r>
              <w:rPr>
                <w:rFonts w:eastAsiaTheme="minorEastAsia" w:hint="eastAsia"/>
                <w:lang w:eastAsia="zh-CN"/>
              </w:rPr>
              <w:t>S</w:t>
            </w:r>
            <w:r>
              <w:rPr>
                <w:rFonts w:eastAsiaTheme="minorEastAsia"/>
                <w:lang w:eastAsia="zh-CN"/>
              </w:rPr>
              <w:t>imilar view as Qualcomm above.</w:t>
            </w:r>
          </w:p>
        </w:tc>
      </w:tr>
      <w:tr w:rsidR="00225F61" w14:paraId="6F5FB168" w14:textId="77777777" w:rsidTr="00225F61">
        <w:tc>
          <w:tcPr>
            <w:tcW w:w="1265" w:type="dxa"/>
          </w:tcPr>
          <w:p w14:paraId="09C74048" w14:textId="77777777" w:rsidR="00225F61" w:rsidRPr="00225F61" w:rsidRDefault="00225F61" w:rsidP="0042371E">
            <w:pPr>
              <w:spacing w:before="120" w:after="120"/>
            </w:pPr>
            <w:proofErr w:type="spellStart"/>
            <w:r>
              <w:t>Spreadtrum</w:t>
            </w:r>
            <w:proofErr w:type="spellEnd"/>
          </w:p>
        </w:tc>
        <w:tc>
          <w:tcPr>
            <w:tcW w:w="1570" w:type="dxa"/>
          </w:tcPr>
          <w:p w14:paraId="3BF9D097" w14:textId="77777777" w:rsidR="00225F61" w:rsidRDefault="00225F61" w:rsidP="0042371E">
            <w:pPr>
              <w:spacing w:before="120" w:after="120"/>
              <w:rPr>
                <w:rFonts w:eastAsiaTheme="minorEastAsia"/>
                <w:lang w:eastAsia="zh-CN"/>
              </w:rPr>
            </w:pPr>
            <w:r>
              <w:rPr>
                <w:rFonts w:eastAsiaTheme="minorEastAsia" w:hint="eastAsia"/>
                <w:lang w:eastAsia="zh-CN"/>
              </w:rPr>
              <w:t>Not support</w:t>
            </w:r>
          </w:p>
        </w:tc>
        <w:tc>
          <w:tcPr>
            <w:tcW w:w="6801" w:type="dxa"/>
          </w:tcPr>
          <w:p w14:paraId="79C400CD" w14:textId="005AC85F" w:rsidR="00225F61" w:rsidRPr="00D45F34" w:rsidRDefault="00225F61" w:rsidP="0042371E">
            <w:pPr>
              <w:spacing w:before="120" w:after="120"/>
            </w:pPr>
            <w:r>
              <w:t>Share same view as Qualcomm.</w:t>
            </w:r>
          </w:p>
        </w:tc>
      </w:tr>
      <w:tr w:rsidR="00DC2C7E" w14:paraId="3450B573" w14:textId="77777777" w:rsidTr="00225F61">
        <w:tc>
          <w:tcPr>
            <w:tcW w:w="1265" w:type="dxa"/>
          </w:tcPr>
          <w:p w14:paraId="19E5C421" w14:textId="51F1FDC8" w:rsidR="00DC2C7E" w:rsidRDefault="00DC2C7E" w:rsidP="00DC2C7E">
            <w:pPr>
              <w:spacing w:before="120" w:after="120"/>
            </w:pPr>
            <w:r>
              <w:rPr>
                <w:rFonts w:eastAsiaTheme="minorEastAsia" w:hint="eastAsia"/>
                <w:lang w:eastAsia="zh-CN"/>
              </w:rPr>
              <w:t>v</w:t>
            </w:r>
            <w:r>
              <w:rPr>
                <w:rFonts w:eastAsiaTheme="minorEastAsia"/>
                <w:lang w:eastAsia="zh-CN"/>
              </w:rPr>
              <w:t>ivo</w:t>
            </w:r>
          </w:p>
        </w:tc>
        <w:tc>
          <w:tcPr>
            <w:tcW w:w="1570" w:type="dxa"/>
          </w:tcPr>
          <w:p w14:paraId="1EA1D5F2" w14:textId="77777777" w:rsidR="00DC2C7E" w:rsidRDefault="00DC2C7E" w:rsidP="00DC2C7E">
            <w:pPr>
              <w:spacing w:before="120" w:after="120"/>
              <w:rPr>
                <w:rFonts w:eastAsiaTheme="minorEastAsia"/>
                <w:lang w:eastAsia="zh-CN"/>
              </w:rPr>
            </w:pPr>
          </w:p>
        </w:tc>
        <w:tc>
          <w:tcPr>
            <w:tcW w:w="6801" w:type="dxa"/>
          </w:tcPr>
          <w:p w14:paraId="419961FB" w14:textId="4BA1BFC4" w:rsidR="00DC2C7E" w:rsidRDefault="00DC2C7E" w:rsidP="00DC2C7E">
            <w:pPr>
              <w:spacing w:before="120" w:after="120"/>
            </w:pPr>
            <w:r>
              <w:rPr>
                <w:rFonts w:eastAsiaTheme="minorEastAsia" w:hint="eastAsia"/>
                <w:lang w:eastAsia="zh-CN"/>
              </w:rPr>
              <w:t>W</w:t>
            </w:r>
            <w:r>
              <w:rPr>
                <w:rFonts w:eastAsiaTheme="minorEastAsia"/>
                <w:lang w:eastAsia="zh-CN"/>
              </w:rPr>
              <w:t xml:space="preserve">e think it should be fine to keep the current specification without change. </w:t>
            </w:r>
          </w:p>
        </w:tc>
      </w:tr>
      <w:tr w:rsidR="00C97CAB" w14:paraId="396F49F1" w14:textId="77777777" w:rsidTr="00225F61">
        <w:tc>
          <w:tcPr>
            <w:tcW w:w="1265" w:type="dxa"/>
          </w:tcPr>
          <w:p w14:paraId="16573393" w14:textId="1AC47165" w:rsidR="00C97CAB" w:rsidRDefault="00C97CAB" w:rsidP="00DC2C7E">
            <w:pPr>
              <w:spacing w:before="120" w:after="120"/>
              <w:rPr>
                <w:rFonts w:eastAsiaTheme="minorEastAsia"/>
                <w:lang w:eastAsia="zh-CN"/>
              </w:rPr>
            </w:pPr>
            <w:r>
              <w:rPr>
                <w:rFonts w:eastAsiaTheme="minorEastAsia"/>
                <w:lang w:eastAsia="zh-CN"/>
              </w:rPr>
              <w:t>Apple</w:t>
            </w:r>
          </w:p>
        </w:tc>
        <w:tc>
          <w:tcPr>
            <w:tcW w:w="1570" w:type="dxa"/>
          </w:tcPr>
          <w:p w14:paraId="2A62403B" w14:textId="6F850C55" w:rsidR="00C97CAB" w:rsidRDefault="00C97CAB" w:rsidP="00DC2C7E">
            <w:pPr>
              <w:spacing w:before="120" w:after="120"/>
              <w:rPr>
                <w:rFonts w:eastAsiaTheme="minorEastAsia"/>
                <w:lang w:eastAsia="zh-CN"/>
              </w:rPr>
            </w:pPr>
            <w:r>
              <w:rPr>
                <w:rFonts w:eastAsiaTheme="minorEastAsia"/>
                <w:lang w:eastAsia="zh-CN"/>
              </w:rPr>
              <w:t>Not needed</w:t>
            </w:r>
          </w:p>
        </w:tc>
        <w:tc>
          <w:tcPr>
            <w:tcW w:w="6801" w:type="dxa"/>
          </w:tcPr>
          <w:p w14:paraId="1646E942" w14:textId="51A1BA4E" w:rsidR="00C97CAB" w:rsidRDefault="00C97CAB" w:rsidP="00DC2C7E">
            <w:pPr>
              <w:spacing w:before="120" w:after="120"/>
              <w:rPr>
                <w:rFonts w:eastAsiaTheme="minorEastAsia"/>
                <w:lang w:eastAsia="zh-CN"/>
              </w:rPr>
            </w:pPr>
            <w:r>
              <w:rPr>
                <w:rFonts w:eastAsiaTheme="minorEastAsia"/>
                <w:lang w:eastAsia="zh-CN"/>
              </w:rPr>
              <w:t>Agree with QC</w:t>
            </w:r>
          </w:p>
        </w:tc>
      </w:tr>
      <w:tr w:rsidR="00F34669" w14:paraId="453F9715" w14:textId="77777777" w:rsidTr="00225F61">
        <w:tc>
          <w:tcPr>
            <w:tcW w:w="1265" w:type="dxa"/>
          </w:tcPr>
          <w:p w14:paraId="5FE904F5" w14:textId="774D8AF3" w:rsidR="00F34669" w:rsidRDefault="00F34669" w:rsidP="00F34669">
            <w:pPr>
              <w:spacing w:before="120" w:after="120"/>
              <w:rPr>
                <w:rFonts w:eastAsiaTheme="minorEastAsia"/>
                <w:lang w:eastAsia="zh-CN"/>
              </w:rPr>
            </w:pPr>
            <w:r>
              <w:rPr>
                <w:rFonts w:hint="eastAsia"/>
                <w:lang w:eastAsia="ko-KR"/>
              </w:rPr>
              <w:t>Samsun</w:t>
            </w:r>
            <w:r>
              <w:rPr>
                <w:lang w:eastAsia="ko-KR"/>
              </w:rPr>
              <w:t>g</w:t>
            </w:r>
          </w:p>
        </w:tc>
        <w:tc>
          <w:tcPr>
            <w:tcW w:w="1570" w:type="dxa"/>
          </w:tcPr>
          <w:p w14:paraId="097010C3" w14:textId="74D88595" w:rsidR="00F34669" w:rsidRDefault="00F34669" w:rsidP="00F34669">
            <w:pPr>
              <w:spacing w:before="120" w:after="120"/>
              <w:rPr>
                <w:rFonts w:eastAsiaTheme="minorEastAsia"/>
                <w:lang w:eastAsia="zh-CN"/>
              </w:rPr>
            </w:pPr>
            <w:r>
              <w:rPr>
                <w:rFonts w:eastAsia="Malgun Gothic" w:hint="eastAsia"/>
                <w:lang w:eastAsia="ko-KR"/>
              </w:rPr>
              <w:t>Not support</w:t>
            </w:r>
          </w:p>
        </w:tc>
        <w:tc>
          <w:tcPr>
            <w:tcW w:w="6801" w:type="dxa"/>
          </w:tcPr>
          <w:p w14:paraId="2B3FAF94" w14:textId="6B53F191" w:rsidR="00F34669" w:rsidRDefault="00F34669" w:rsidP="00F34669">
            <w:pPr>
              <w:spacing w:before="120" w:after="120"/>
              <w:rPr>
                <w:rFonts w:eastAsiaTheme="minorEastAsia"/>
                <w:lang w:eastAsia="zh-CN"/>
              </w:rPr>
            </w:pPr>
            <w:r>
              <w:rPr>
                <w:lang w:eastAsia="ko-KR"/>
              </w:rPr>
              <w:t>We think this issue could</w:t>
            </w:r>
            <w:r w:rsidRPr="003A39DD">
              <w:rPr>
                <w:lang w:eastAsia="ko-KR"/>
              </w:rPr>
              <w:t xml:space="preserve"> be valid. </w:t>
            </w:r>
            <w:r>
              <w:rPr>
                <w:lang w:eastAsia="ko-KR"/>
              </w:rPr>
              <w:t>However,</w:t>
            </w:r>
            <w:r w:rsidRPr="003A39DD">
              <w:rPr>
                <w:lang w:eastAsia="ko-KR"/>
              </w:rPr>
              <w:t xml:space="preserve"> such problematic case</w:t>
            </w:r>
            <w:r>
              <w:rPr>
                <w:lang w:eastAsia="ko-KR"/>
              </w:rPr>
              <w:t>s</w:t>
            </w:r>
            <w:r w:rsidRPr="003A39DD">
              <w:rPr>
                <w:lang w:eastAsia="ko-KR"/>
              </w:rPr>
              <w:t xml:space="preserve"> can be avoided by </w:t>
            </w:r>
            <w:proofErr w:type="spellStart"/>
            <w:r w:rsidRPr="003A39DD">
              <w:rPr>
                <w:lang w:eastAsia="ko-KR"/>
              </w:rPr>
              <w:t>gNB’s</w:t>
            </w:r>
            <w:proofErr w:type="spellEnd"/>
            <w:r w:rsidRPr="003A39DD">
              <w:rPr>
                <w:lang w:eastAsia="ko-KR"/>
              </w:rPr>
              <w:t xml:space="preserve"> configuration; </w:t>
            </w:r>
            <w:proofErr w:type="spellStart"/>
            <w:r w:rsidRPr="003A39DD">
              <w:rPr>
                <w:lang w:eastAsia="ko-KR"/>
              </w:rPr>
              <w:t>pusch</w:t>
            </w:r>
            <w:proofErr w:type="spellEnd"/>
            <w:r w:rsidRPr="003A39DD">
              <w:rPr>
                <w:lang w:eastAsia="ko-KR"/>
              </w:rPr>
              <w:t xml:space="preserve">-Config and </w:t>
            </w:r>
            <w:proofErr w:type="spellStart"/>
            <w:r w:rsidRPr="003A39DD">
              <w:rPr>
                <w:lang w:eastAsia="ko-KR"/>
              </w:rPr>
              <w:t>pucch</w:t>
            </w:r>
            <w:proofErr w:type="spellEnd"/>
            <w:r w:rsidRPr="003A39DD">
              <w:rPr>
                <w:lang w:eastAsia="ko-KR"/>
              </w:rPr>
              <w:t>-Config are always on the same carrier. Therefore, we don't</w:t>
            </w:r>
            <w:r>
              <w:rPr>
                <w:lang w:eastAsia="ko-KR"/>
              </w:rPr>
              <w:t xml:space="preserve"> think this CR is vital and don’t</w:t>
            </w:r>
            <w:r w:rsidRPr="003A39DD">
              <w:rPr>
                <w:lang w:eastAsia="ko-KR"/>
              </w:rPr>
              <w:t xml:space="preserve"> support </w:t>
            </w:r>
            <w:r>
              <w:rPr>
                <w:lang w:eastAsia="ko-KR"/>
              </w:rPr>
              <w:t>i</w:t>
            </w:r>
            <w:r w:rsidRPr="003A39DD">
              <w:rPr>
                <w:lang w:eastAsia="ko-KR"/>
              </w:rPr>
              <w:t>t.</w:t>
            </w:r>
            <w:r>
              <w:rPr>
                <w:lang w:eastAsia="ko-KR"/>
              </w:rPr>
              <w:t xml:space="preserve"> </w:t>
            </w:r>
          </w:p>
        </w:tc>
      </w:tr>
    </w:tbl>
    <w:p w14:paraId="58A38005" w14:textId="77777777" w:rsidR="008B0AEC" w:rsidRPr="00225F61" w:rsidRDefault="008B0AEC" w:rsidP="007535C6"/>
    <w:p w14:paraId="2C60A374" w14:textId="77777777" w:rsidR="007535C6" w:rsidRDefault="007535C6" w:rsidP="007535C6"/>
    <w:bookmarkEnd w:id="4"/>
    <w:p w14:paraId="1169CA6F" w14:textId="7569E897" w:rsidR="00916247" w:rsidRPr="00916247" w:rsidRDefault="00F44D97" w:rsidP="00916247">
      <w:pPr>
        <w:pStyle w:val="3GPPH1"/>
      </w:pPr>
      <w:r>
        <w:t>Resulted</w:t>
      </w:r>
      <w:r w:rsidR="00E64BD3">
        <w:t xml:space="preserve"> </w:t>
      </w:r>
      <w:r w:rsidR="00B66218">
        <w:t xml:space="preserve">RAN1 </w:t>
      </w:r>
      <w:r>
        <w:t>conclusion/agreement</w:t>
      </w:r>
      <w:r w:rsidR="00B66218">
        <w:t xml:space="preserve"> </w:t>
      </w:r>
      <w:r w:rsidR="00E64BD3">
        <w:t>(phase 2)</w:t>
      </w:r>
    </w:p>
    <w:p w14:paraId="797C227A" w14:textId="061CD0EB" w:rsidR="004C70E7" w:rsidRDefault="002C16F5" w:rsidP="004C70E7">
      <w:pPr>
        <w:spacing w:before="120" w:after="120"/>
      </w:pPr>
      <w:r>
        <w:rPr>
          <w:b/>
          <w:bCs/>
        </w:rPr>
        <w:t xml:space="preserve">It seems hard to achieve </w:t>
      </w:r>
      <w:r w:rsidR="004C70E7" w:rsidRPr="00ED0DC8">
        <w:rPr>
          <w:b/>
          <w:bCs/>
        </w:rPr>
        <w:t>RAN1 CR/conclusion in this meeting</w:t>
      </w:r>
      <w:r w:rsidR="004C70E7">
        <w:t xml:space="preserve">. </w:t>
      </w:r>
    </w:p>
    <w:p w14:paraId="2A43A286" w14:textId="77777777" w:rsidR="004C70E7" w:rsidRDefault="004C70E7" w:rsidP="004C70E7">
      <w:pPr>
        <w:spacing w:before="120" w:after="120"/>
      </w:pPr>
    </w:p>
    <w:p w14:paraId="7FBEC06C" w14:textId="77777777" w:rsidR="004C70E7" w:rsidRDefault="004C70E7" w:rsidP="004C70E7">
      <w:pPr>
        <w:spacing w:before="120" w:after="120"/>
        <w:rPr>
          <w:rFonts w:eastAsia="新細明體"/>
          <w:lang w:eastAsia="zh-TW"/>
        </w:rPr>
      </w:pPr>
      <w:r>
        <w:rPr>
          <w:rFonts w:eastAsia="新細明體"/>
          <w:lang w:eastAsia="zh-TW"/>
        </w:rPr>
        <w:t>Moderator’s summary for each discussion point is provided below:</w:t>
      </w:r>
    </w:p>
    <w:p w14:paraId="53E8F5F4" w14:textId="77777777" w:rsidR="004C70E7" w:rsidRDefault="004C70E7" w:rsidP="004C70E7">
      <w:pPr>
        <w:spacing w:before="120" w:after="120"/>
        <w:rPr>
          <w:rFonts w:eastAsia="新細明體"/>
          <w:lang w:eastAsia="zh-TW"/>
        </w:rPr>
      </w:pPr>
    </w:p>
    <w:p w14:paraId="2B308242" w14:textId="47142499" w:rsidR="004C70E7" w:rsidRDefault="004C70E7" w:rsidP="004C70E7">
      <w:pPr>
        <w:spacing w:before="120" w:after="120"/>
        <w:rPr>
          <w:b/>
          <w:szCs w:val="20"/>
          <w:u w:val="single"/>
        </w:rPr>
      </w:pPr>
      <w:bookmarkStart w:id="6" w:name="OLE_LINK624"/>
      <w:r w:rsidRPr="00986432">
        <w:rPr>
          <w:b/>
          <w:szCs w:val="20"/>
          <w:u w:val="single"/>
        </w:rPr>
        <w:t>Discussion point 1</w:t>
      </w:r>
      <w:r>
        <w:rPr>
          <w:b/>
          <w:szCs w:val="20"/>
          <w:u w:val="single"/>
        </w:rPr>
        <w:t xml:space="preserve"> &amp; 2 &amp; 3</w:t>
      </w:r>
      <w:r w:rsidRPr="00986432">
        <w:rPr>
          <w:b/>
          <w:szCs w:val="20"/>
          <w:u w:val="single"/>
        </w:rPr>
        <w:t>:</w:t>
      </w:r>
      <w:bookmarkEnd w:id="6"/>
    </w:p>
    <w:p w14:paraId="7F01F809" w14:textId="6D9B48EE" w:rsidR="004C70E7" w:rsidRDefault="004C70E7" w:rsidP="004C70E7">
      <w:pPr>
        <w:pStyle w:val="afe"/>
        <w:numPr>
          <w:ilvl w:val="0"/>
          <w:numId w:val="24"/>
        </w:numPr>
        <w:spacing w:before="120" w:after="120"/>
        <w:ind w:leftChars="0"/>
        <w:rPr>
          <w:rFonts w:eastAsia="新細明體"/>
          <w:lang w:eastAsia="zh-TW"/>
        </w:rPr>
      </w:pPr>
      <w:r w:rsidRPr="004C70E7">
        <w:rPr>
          <w:rFonts w:eastAsia="新細明體"/>
          <w:highlight w:val="green"/>
          <w:lang w:eastAsia="zh-TW"/>
        </w:rPr>
        <w:t>7</w:t>
      </w:r>
      <w:r>
        <w:rPr>
          <w:rFonts w:eastAsia="新細明體"/>
          <w:lang w:eastAsia="zh-TW"/>
        </w:rPr>
        <w:t xml:space="preserve"> </w:t>
      </w:r>
      <w:r w:rsidR="0026682D">
        <w:rPr>
          <w:rFonts w:eastAsia="新細明體"/>
          <w:lang w:eastAsia="zh-TW"/>
        </w:rPr>
        <w:t xml:space="preserve">out of 8 </w:t>
      </w:r>
      <w:r w:rsidR="0026682D">
        <w:rPr>
          <w:rFonts w:eastAsia="新細明體"/>
          <w:lang w:eastAsia="zh-TW"/>
        </w:rPr>
        <w:t xml:space="preserve">companies (QC, Nokia, ZTE, </w:t>
      </w:r>
      <w:proofErr w:type="spellStart"/>
      <w:r w:rsidR="0026682D">
        <w:rPr>
          <w:rFonts w:eastAsia="新細明體"/>
          <w:lang w:eastAsia="zh-TW"/>
        </w:rPr>
        <w:t>Spreadtrum</w:t>
      </w:r>
      <w:proofErr w:type="spellEnd"/>
      <w:r w:rsidR="0026682D">
        <w:rPr>
          <w:rFonts w:eastAsia="新細明體"/>
          <w:lang w:eastAsia="zh-TW"/>
        </w:rPr>
        <w:t>, vivo, Apple, Samsung)</w:t>
      </w:r>
      <w:r>
        <w:rPr>
          <w:rFonts w:eastAsia="新細明體"/>
          <w:lang w:eastAsia="zh-TW"/>
        </w:rPr>
        <w:t xml:space="preserve"> prefer not to have the R17 CR proposed from [1, MTK]</w:t>
      </w:r>
      <w:r w:rsidRPr="008820AC">
        <w:rPr>
          <w:rFonts w:eastAsia="新細明體"/>
          <w:b/>
          <w:bCs/>
          <w:lang w:eastAsia="zh-TW"/>
        </w:rPr>
        <w:t xml:space="preserve"> </w:t>
      </w:r>
    </w:p>
    <w:p w14:paraId="09957E37" w14:textId="30856423" w:rsidR="004C70E7" w:rsidRDefault="004C70E7" w:rsidP="004C70E7">
      <w:pPr>
        <w:pStyle w:val="afe"/>
        <w:numPr>
          <w:ilvl w:val="1"/>
          <w:numId w:val="24"/>
        </w:numPr>
        <w:spacing w:before="120" w:after="120"/>
        <w:ind w:leftChars="0"/>
        <w:rPr>
          <w:rFonts w:eastAsia="新細明體"/>
          <w:lang w:eastAsia="zh-TW"/>
        </w:rPr>
      </w:pPr>
      <w:r w:rsidRPr="0026682D">
        <w:rPr>
          <w:rFonts w:eastAsia="新細明體" w:hint="eastAsia"/>
          <w:highlight w:val="yellow"/>
          <w:lang w:eastAsia="zh-TW"/>
        </w:rPr>
        <w:t>Q</w:t>
      </w:r>
      <w:r w:rsidRPr="0026682D">
        <w:rPr>
          <w:rFonts w:eastAsia="新細明體"/>
          <w:highlight w:val="yellow"/>
          <w:lang w:eastAsia="zh-TW"/>
        </w:rPr>
        <w:t>C quoted one agreement from RAN1 #90bis to argue</w:t>
      </w:r>
      <w:r>
        <w:rPr>
          <w:rFonts w:eastAsia="新細明體"/>
          <w:lang w:eastAsia="zh-TW"/>
        </w:rPr>
        <w:t>:</w:t>
      </w:r>
    </w:p>
    <w:p w14:paraId="339CF7C5" w14:textId="2BC9CDB7" w:rsidR="004C70E7" w:rsidRPr="004C70E7" w:rsidRDefault="004C70E7" w:rsidP="004C70E7">
      <w:pPr>
        <w:pStyle w:val="afe"/>
        <w:numPr>
          <w:ilvl w:val="2"/>
          <w:numId w:val="24"/>
        </w:numPr>
        <w:spacing w:before="120" w:after="120"/>
        <w:ind w:leftChars="0"/>
        <w:rPr>
          <w:rFonts w:eastAsia="新細明體"/>
          <w:lang w:eastAsia="zh-TW"/>
        </w:rPr>
      </w:pPr>
      <w:r>
        <w:rPr>
          <w:rFonts w:eastAsia="MS Mincho"/>
          <w:lang w:eastAsia="ja-JP"/>
        </w:rPr>
        <w:t>U</w:t>
      </w:r>
      <w:r>
        <w:rPr>
          <w:rFonts w:eastAsia="MS Mincho"/>
          <w:lang w:eastAsia="ja-JP"/>
        </w:rPr>
        <w:t xml:space="preserve">nless </w:t>
      </w:r>
      <w:r w:rsidRPr="00ED39E4">
        <w:rPr>
          <w:rFonts w:eastAsia="MS Mincho"/>
          <w:lang w:eastAsia="ja-JP"/>
        </w:rPr>
        <w:t>UE specific RRC signalling configure</w:t>
      </w:r>
      <w:r>
        <w:rPr>
          <w:rFonts w:eastAsia="MS Mincho"/>
          <w:lang w:eastAsia="ja-JP"/>
        </w:rPr>
        <w:t>s</w:t>
      </w:r>
      <w:r w:rsidRPr="00ED39E4">
        <w:rPr>
          <w:rFonts w:eastAsia="MS Mincho"/>
          <w:lang w:eastAsia="ja-JP"/>
        </w:rPr>
        <w:t xml:space="preserve"> that PUSCH may be dynamically scheduled on the other (i.e. non-PUCCH) carrier in the same cell as the SUL</w:t>
      </w:r>
      <w:r>
        <w:rPr>
          <w:rFonts w:eastAsia="MS Mincho"/>
          <w:lang w:eastAsia="ja-JP"/>
        </w:rPr>
        <w:t>, the PUSCH location has to be the carrier that PUCCH is located.</w:t>
      </w:r>
    </w:p>
    <w:p w14:paraId="6EC41941" w14:textId="3F04796B" w:rsidR="004C70E7" w:rsidRDefault="004C70E7" w:rsidP="004C70E7">
      <w:pPr>
        <w:pStyle w:val="afe"/>
        <w:numPr>
          <w:ilvl w:val="2"/>
          <w:numId w:val="24"/>
        </w:numPr>
        <w:spacing w:before="120" w:after="120"/>
        <w:ind w:leftChars="0"/>
        <w:rPr>
          <w:rFonts w:eastAsia="新細明體"/>
          <w:lang w:eastAsia="zh-TW"/>
        </w:rPr>
      </w:pPr>
      <w:r w:rsidRPr="0026682D">
        <w:rPr>
          <w:rFonts w:eastAsia="新細明體"/>
          <w:highlight w:val="yellow"/>
          <w:lang w:eastAsia="zh-TW"/>
        </w:rPr>
        <w:t xml:space="preserve">The mentioned issue of different PUCCH/PUSCH carrier for </w:t>
      </w:r>
      <w:r w:rsidR="0026682D" w:rsidRPr="0026682D">
        <w:rPr>
          <w:rFonts w:eastAsia="新細明體"/>
          <w:highlight w:val="yellow"/>
          <w:lang w:eastAsia="zh-TW"/>
        </w:rPr>
        <w:t>NUL/</w:t>
      </w:r>
      <w:r w:rsidRPr="0026682D">
        <w:rPr>
          <w:rFonts w:eastAsia="新細明體"/>
          <w:highlight w:val="yellow"/>
          <w:lang w:eastAsia="zh-TW"/>
        </w:rPr>
        <w:t>SUL is not supported</w:t>
      </w:r>
    </w:p>
    <w:p w14:paraId="13FA968A" w14:textId="093C4819" w:rsidR="004C70E7" w:rsidRDefault="0026682D" w:rsidP="004C70E7">
      <w:pPr>
        <w:pStyle w:val="afe"/>
        <w:numPr>
          <w:ilvl w:val="1"/>
          <w:numId w:val="24"/>
        </w:numPr>
        <w:spacing w:before="120" w:after="120"/>
        <w:ind w:leftChars="0"/>
        <w:rPr>
          <w:rFonts w:eastAsia="新細明體"/>
          <w:lang w:eastAsia="zh-TW"/>
        </w:rPr>
      </w:pPr>
      <w:r w:rsidRPr="0026682D">
        <w:rPr>
          <w:rFonts w:eastAsia="新細明體" w:hint="eastAsia"/>
          <w:b/>
          <w:bCs/>
          <w:lang w:eastAsia="zh-TW"/>
        </w:rPr>
        <w:t>N</w:t>
      </w:r>
      <w:r w:rsidRPr="0026682D">
        <w:rPr>
          <w:rFonts w:eastAsia="新細明體"/>
          <w:b/>
          <w:bCs/>
          <w:lang w:eastAsia="zh-TW"/>
        </w:rPr>
        <w:t>okia</w:t>
      </w:r>
      <w:r>
        <w:rPr>
          <w:rFonts w:eastAsia="新細明體"/>
          <w:lang w:eastAsia="zh-TW"/>
        </w:rPr>
        <w:t>/</w:t>
      </w:r>
      <w:proofErr w:type="spellStart"/>
      <w:r w:rsidRPr="0026682D">
        <w:rPr>
          <w:rFonts w:eastAsia="新細明體"/>
          <w:b/>
          <w:bCs/>
          <w:lang w:eastAsia="zh-TW"/>
        </w:rPr>
        <w:t>Spreadtrum</w:t>
      </w:r>
      <w:proofErr w:type="spellEnd"/>
      <w:r>
        <w:rPr>
          <w:rFonts w:eastAsia="新細明體"/>
          <w:lang w:eastAsia="zh-TW"/>
        </w:rPr>
        <w:t xml:space="preserve"> agree with QC</w:t>
      </w:r>
    </w:p>
    <w:p w14:paraId="358AED01" w14:textId="4E10F6EC" w:rsidR="0026682D" w:rsidRDefault="0026682D" w:rsidP="004C70E7">
      <w:pPr>
        <w:pStyle w:val="afe"/>
        <w:numPr>
          <w:ilvl w:val="1"/>
          <w:numId w:val="24"/>
        </w:numPr>
        <w:spacing w:before="120" w:after="120"/>
        <w:ind w:leftChars="0"/>
        <w:rPr>
          <w:rFonts w:eastAsia="新細明體"/>
          <w:lang w:eastAsia="zh-TW"/>
        </w:rPr>
      </w:pPr>
      <w:r w:rsidRPr="0026682D">
        <w:rPr>
          <w:rFonts w:eastAsia="新細明體" w:hint="eastAsia"/>
          <w:b/>
          <w:bCs/>
          <w:lang w:eastAsia="zh-TW"/>
        </w:rPr>
        <w:t>Z</w:t>
      </w:r>
      <w:r w:rsidRPr="0026682D">
        <w:rPr>
          <w:rFonts w:eastAsia="新細明體"/>
          <w:b/>
          <w:bCs/>
          <w:lang w:eastAsia="zh-TW"/>
        </w:rPr>
        <w:t>TE</w:t>
      </w:r>
      <w:r>
        <w:rPr>
          <w:rFonts w:eastAsia="新細明體"/>
          <w:lang w:eastAsia="zh-TW"/>
        </w:rPr>
        <w:t>/</w:t>
      </w:r>
      <w:r w:rsidRPr="0026682D">
        <w:rPr>
          <w:rFonts w:eastAsia="新細明體"/>
          <w:b/>
          <w:bCs/>
          <w:lang w:eastAsia="zh-TW"/>
        </w:rPr>
        <w:t>vivo</w:t>
      </w:r>
      <w:r>
        <w:rPr>
          <w:rFonts w:eastAsia="新細明體"/>
          <w:lang w:eastAsia="zh-TW"/>
        </w:rPr>
        <w:t>/</w:t>
      </w:r>
      <w:r w:rsidRPr="0026682D">
        <w:rPr>
          <w:rFonts w:eastAsia="新細明體"/>
          <w:b/>
          <w:bCs/>
          <w:lang w:eastAsia="zh-TW"/>
        </w:rPr>
        <w:t>Apple</w:t>
      </w:r>
      <w:r>
        <w:rPr>
          <w:rFonts w:eastAsia="新細明體"/>
          <w:lang w:eastAsia="zh-TW"/>
        </w:rPr>
        <w:t xml:space="preserve"> deem there is </w:t>
      </w:r>
      <w:r w:rsidRPr="0026682D">
        <w:rPr>
          <w:rFonts w:eastAsia="新細明體"/>
          <w:highlight w:val="yellow"/>
          <w:lang w:eastAsia="zh-TW"/>
        </w:rPr>
        <w:t xml:space="preserve">no issue in </w:t>
      </w:r>
      <w:r w:rsidRPr="0026682D">
        <w:rPr>
          <w:rFonts w:eastAsia="新細明體" w:hint="eastAsia"/>
          <w:highlight w:val="yellow"/>
          <w:lang w:eastAsia="zh-TW"/>
        </w:rPr>
        <w:t>c</w:t>
      </w:r>
      <w:r w:rsidRPr="0026682D">
        <w:rPr>
          <w:rFonts w:eastAsia="新細明體"/>
          <w:highlight w:val="yellow"/>
          <w:lang w:eastAsia="zh-TW"/>
        </w:rPr>
        <w:t>urrent spec</w:t>
      </w:r>
      <w:r>
        <w:rPr>
          <w:rFonts w:eastAsia="新細明體"/>
          <w:lang w:eastAsia="zh-TW"/>
        </w:rPr>
        <w:t xml:space="preserve"> (</w:t>
      </w:r>
      <w:r w:rsidRPr="0026682D">
        <w:rPr>
          <w:rFonts w:eastAsia="新細明體"/>
          <w:highlight w:val="yellow"/>
          <w:lang w:eastAsia="zh-TW"/>
        </w:rPr>
        <w:t>prioritizing PUCCH carrier for PUSCH transmission is acceptable</w:t>
      </w:r>
      <w:r>
        <w:rPr>
          <w:rFonts w:eastAsia="新細明體"/>
          <w:lang w:eastAsia="zh-TW"/>
        </w:rPr>
        <w:t>)</w:t>
      </w:r>
    </w:p>
    <w:p w14:paraId="38781074" w14:textId="2B6367D9" w:rsidR="0026682D" w:rsidRPr="0059100E" w:rsidRDefault="0026682D" w:rsidP="004C70E7">
      <w:pPr>
        <w:pStyle w:val="afe"/>
        <w:numPr>
          <w:ilvl w:val="1"/>
          <w:numId w:val="24"/>
        </w:numPr>
        <w:spacing w:before="120" w:after="120"/>
        <w:ind w:leftChars="0"/>
        <w:rPr>
          <w:rFonts w:eastAsia="新細明體"/>
          <w:lang w:eastAsia="zh-TW"/>
        </w:rPr>
      </w:pPr>
      <w:r w:rsidRPr="0026682D">
        <w:rPr>
          <w:rFonts w:eastAsia="新細明體" w:hint="eastAsia"/>
          <w:b/>
          <w:bCs/>
          <w:lang w:eastAsia="zh-TW"/>
        </w:rPr>
        <w:t>S</w:t>
      </w:r>
      <w:r w:rsidRPr="0026682D">
        <w:rPr>
          <w:rFonts w:eastAsia="新細明體"/>
          <w:b/>
          <w:bCs/>
          <w:lang w:eastAsia="zh-TW"/>
        </w:rPr>
        <w:t>amsung</w:t>
      </w:r>
      <w:r>
        <w:rPr>
          <w:rFonts w:eastAsia="新細明體"/>
          <w:lang w:eastAsia="zh-TW"/>
        </w:rPr>
        <w:t xml:space="preserve"> </w:t>
      </w:r>
      <w:r w:rsidRPr="0026682D">
        <w:rPr>
          <w:rFonts w:eastAsia="新細明體"/>
          <w:lang w:eastAsia="zh-TW"/>
        </w:rPr>
        <w:t>think</w:t>
      </w:r>
      <w:r>
        <w:rPr>
          <w:rFonts w:eastAsia="新細明體"/>
          <w:lang w:eastAsia="zh-TW"/>
        </w:rPr>
        <w:t>s</w:t>
      </w:r>
      <w:r w:rsidRPr="0026682D">
        <w:rPr>
          <w:rFonts w:eastAsia="新細明體"/>
          <w:lang w:eastAsia="zh-TW"/>
        </w:rPr>
        <w:t xml:space="preserve"> this </w:t>
      </w:r>
      <w:r w:rsidRPr="0026682D">
        <w:rPr>
          <w:rFonts w:eastAsia="新細明體"/>
          <w:highlight w:val="yellow"/>
          <w:lang w:eastAsia="zh-TW"/>
        </w:rPr>
        <w:t>issue could be valid</w:t>
      </w:r>
      <w:r>
        <w:rPr>
          <w:rFonts w:eastAsia="新細明體"/>
          <w:lang w:eastAsia="zh-TW"/>
        </w:rPr>
        <w:t xml:space="preserve">, but </w:t>
      </w:r>
      <w:r w:rsidRPr="0026682D">
        <w:rPr>
          <w:rFonts w:eastAsia="新細明體"/>
          <w:lang w:eastAsia="zh-TW"/>
        </w:rPr>
        <w:t xml:space="preserve">such problematic cases </w:t>
      </w:r>
      <w:r w:rsidRPr="0026682D">
        <w:rPr>
          <w:rFonts w:eastAsia="新細明體"/>
          <w:highlight w:val="yellow"/>
          <w:lang w:eastAsia="zh-TW"/>
        </w:rPr>
        <w:t xml:space="preserve">can be avoided by </w:t>
      </w:r>
      <w:proofErr w:type="spellStart"/>
      <w:r w:rsidRPr="0026682D">
        <w:rPr>
          <w:rFonts w:eastAsia="新細明體"/>
          <w:highlight w:val="yellow"/>
          <w:lang w:eastAsia="zh-TW"/>
        </w:rPr>
        <w:t>gNB’s</w:t>
      </w:r>
      <w:proofErr w:type="spellEnd"/>
      <w:r w:rsidRPr="0026682D">
        <w:rPr>
          <w:rFonts w:eastAsia="新細明體"/>
          <w:highlight w:val="yellow"/>
          <w:lang w:eastAsia="zh-TW"/>
        </w:rPr>
        <w:t xml:space="preserve"> </w:t>
      </w:r>
      <w:r w:rsidRPr="0026682D">
        <w:rPr>
          <w:rFonts w:eastAsia="新細明體"/>
          <w:highlight w:val="yellow"/>
          <w:lang w:eastAsia="zh-TW"/>
        </w:rPr>
        <w:t>implementation</w:t>
      </w:r>
      <w:r>
        <w:rPr>
          <w:rFonts w:eastAsia="新細明體"/>
          <w:lang w:eastAsia="zh-TW"/>
        </w:rPr>
        <w:t>, say configuring</w:t>
      </w:r>
      <w:r w:rsidRPr="0026682D">
        <w:rPr>
          <w:rFonts w:eastAsia="新細明體"/>
          <w:lang w:eastAsia="zh-TW"/>
        </w:rPr>
        <w:t xml:space="preserve"> </w:t>
      </w:r>
      <w:proofErr w:type="spellStart"/>
      <w:r w:rsidRPr="0026682D">
        <w:rPr>
          <w:rFonts w:eastAsia="新細明體"/>
          <w:i/>
          <w:iCs/>
          <w:lang w:eastAsia="zh-TW"/>
        </w:rPr>
        <w:t>pusch</w:t>
      </w:r>
      <w:proofErr w:type="spellEnd"/>
      <w:r w:rsidRPr="0026682D">
        <w:rPr>
          <w:rFonts w:eastAsia="新細明體"/>
          <w:i/>
          <w:iCs/>
          <w:lang w:eastAsia="zh-TW"/>
        </w:rPr>
        <w:t>-Config</w:t>
      </w:r>
      <w:r w:rsidRPr="0026682D">
        <w:rPr>
          <w:rFonts w:eastAsia="新細明體"/>
          <w:lang w:eastAsia="zh-TW"/>
        </w:rPr>
        <w:t xml:space="preserve"> and </w:t>
      </w:r>
      <w:proofErr w:type="spellStart"/>
      <w:r w:rsidRPr="0026682D">
        <w:rPr>
          <w:rFonts w:eastAsia="新細明體"/>
          <w:i/>
          <w:iCs/>
          <w:lang w:eastAsia="zh-TW"/>
        </w:rPr>
        <w:t>pucch</w:t>
      </w:r>
      <w:proofErr w:type="spellEnd"/>
      <w:r w:rsidRPr="0026682D">
        <w:rPr>
          <w:rFonts w:eastAsia="新細明體"/>
          <w:i/>
          <w:iCs/>
          <w:lang w:eastAsia="zh-TW"/>
        </w:rPr>
        <w:t>-Config</w:t>
      </w:r>
      <w:r w:rsidRPr="0026682D">
        <w:rPr>
          <w:rFonts w:eastAsia="新細明體"/>
          <w:lang w:eastAsia="zh-TW"/>
        </w:rPr>
        <w:t xml:space="preserve"> on the same carrier</w:t>
      </w:r>
    </w:p>
    <w:p w14:paraId="186DA754" w14:textId="6FAEF691" w:rsidR="004C70E7" w:rsidRDefault="00552779" w:rsidP="004C70E7">
      <w:pPr>
        <w:pStyle w:val="afe"/>
        <w:numPr>
          <w:ilvl w:val="0"/>
          <w:numId w:val="24"/>
        </w:numPr>
        <w:spacing w:before="120" w:after="120"/>
        <w:ind w:leftChars="0"/>
        <w:rPr>
          <w:rFonts w:eastAsia="新細明體"/>
          <w:lang w:eastAsia="zh-TW"/>
        </w:rPr>
      </w:pPr>
      <w:r w:rsidRPr="00552779">
        <w:rPr>
          <w:rFonts w:eastAsia="新細明體"/>
          <w:b/>
          <w:bCs/>
          <w:highlight w:val="cyan"/>
          <w:lang w:eastAsia="zh-TW"/>
        </w:rPr>
        <w:t>M</w:t>
      </w:r>
      <w:r w:rsidR="004C70E7" w:rsidRPr="00552779">
        <w:rPr>
          <w:rFonts w:eastAsia="新細明體"/>
          <w:b/>
          <w:bCs/>
          <w:highlight w:val="cyan"/>
          <w:lang w:eastAsia="zh-TW"/>
        </w:rPr>
        <w:t>oderator</w:t>
      </w:r>
      <w:r w:rsidRPr="00552779">
        <w:rPr>
          <w:rFonts w:eastAsia="新細明體"/>
          <w:b/>
          <w:bCs/>
          <w:highlight w:val="cyan"/>
          <w:lang w:eastAsia="zh-TW"/>
        </w:rPr>
        <w:t xml:space="preserve"> comment</w:t>
      </w:r>
      <w:r w:rsidR="004C70E7">
        <w:rPr>
          <w:rFonts w:eastAsia="新細明體" w:hint="eastAsia"/>
          <w:lang w:eastAsia="zh-TW"/>
        </w:rPr>
        <w:t xml:space="preserve">: </w:t>
      </w:r>
      <w:r>
        <w:rPr>
          <w:rFonts w:eastAsia="新細明體"/>
          <w:lang w:eastAsia="zh-TW"/>
        </w:rPr>
        <w:t>The proposed R17 CR from [1, MTK] is only supported by MTK and not preferred by other 7 companies. However,</w:t>
      </w:r>
      <w:r w:rsidRPr="002C16F5">
        <w:rPr>
          <w:rFonts w:eastAsia="新細明體"/>
          <w:b/>
          <w:bCs/>
          <w:lang w:eastAsia="zh-TW"/>
        </w:rPr>
        <w:t xml:space="preserve"> companies seem to have diverse understanding</w:t>
      </w:r>
      <w:r>
        <w:rPr>
          <w:rFonts w:eastAsia="新細明體"/>
          <w:lang w:eastAsia="zh-TW"/>
        </w:rPr>
        <w:t xml:space="preserve"> on the </w:t>
      </w:r>
      <w:r w:rsidRPr="00403B68">
        <w:rPr>
          <w:rFonts w:eastAsia="新細明體"/>
          <w:b/>
          <w:bCs/>
          <w:lang w:eastAsia="zh-TW"/>
        </w:rPr>
        <w:t>mentioned scenario</w:t>
      </w:r>
      <w:r>
        <w:rPr>
          <w:rFonts w:eastAsia="新細明體"/>
          <w:lang w:eastAsia="zh-TW"/>
        </w:rPr>
        <w:t xml:space="preserve"> (</w:t>
      </w:r>
      <w:r w:rsidRPr="00552779">
        <w:rPr>
          <w:rFonts w:eastAsia="新細明體"/>
          <w:lang w:eastAsia="zh-TW"/>
        </w:rPr>
        <w:t>different PUCCH/PUSCH carrier for NUL/SUL</w:t>
      </w:r>
      <w:r>
        <w:rPr>
          <w:rFonts w:eastAsia="新細明體"/>
          <w:lang w:eastAsia="zh-TW"/>
        </w:rPr>
        <w:t xml:space="preserve">): </w:t>
      </w:r>
    </w:p>
    <w:p w14:paraId="2CD62BF2" w14:textId="4622DCA5" w:rsidR="00552779" w:rsidRDefault="00552779" w:rsidP="00552779">
      <w:pPr>
        <w:pStyle w:val="afe"/>
        <w:numPr>
          <w:ilvl w:val="1"/>
          <w:numId w:val="24"/>
        </w:numPr>
        <w:spacing w:before="120" w:after="120"/>
        <w:ind w:leftChars="0"/>
        <w:rPr>
          <w:rFonts w:eastAsia="新細明體"/>
          <w:lang w:eastAsia="zh-TW"/>
        </w:rPr>
      </w:pPr>
      <w:r w:rsidRPr="002C16F5">
        <w:rPr>
          <w:rFonts w:eastAsia="新細明體" w:hint="eastAsia"/>
          <w:b/>
          <w:bCs/>
          <w:lang w:eastAsia="zh-TW"/>
        </w:rPr>
        <w:t>3</w:t>
      </w:r>
      <w:r w:rsidRPr="002C16F5">
        <w:rPr>
          <w:rFonts w:eastAsia="新細明體"/>
          <w:b/>
          <w:bCs/>
          <w:lang w:eastAsia="zh-TW"/>
        </w:rPr>
        <w:t xml:space="preserve"> companies (QC, Nokia, </w:t>
      </w:r>
      <w:proofErr w:type="spellStart"/>
      <w:r w:rsidRPr="002C16F5">
        <w:rPr>
          <w:rFonts w:eastAsia="新細明體"/>
          <w:b/>
          <w:bCs/>
          <w:lang w:eastAsia="zh-TW"/>
        </w:rPr>
        <w:t>Spreadtrum</w:t>
      </w:r>
      <w:proofErr w:type="spellEnd"/>
      <w:r w:rsidRPr="002C16F5">
        <w:rPr>
          <w:rFonts w:eastAsia="新細明體"/>
          <w:b/>
          <w:bCs/>
          <w:lang w:eastAsia="zh-TW"/>
        </w:rPr>
        <w:t>)</w:t>
      </w:r>
      <w:r>
        <w:rPr>
          <w:rFonts w:eastAsia="新細明體"/>
          <w:lang w:eastAsia="zh-TW"/>
        </w:rPr>
        <w:t xml:space="preserve"> think </w:t>
      </w:r>
      <w:r w:rsidRPr="002C16F5">
        <w:rPr>
          <w:rFonts w:eastAsia="新細明體"/>
          <w:b/>
          <w:bCs/>
          <w:lang w:eastAsia="zh-TW"/>
        </w:rPr>
        <w:t>the mentioned scenario is not supported</w:t>
      </w:r>
    </w:p>
    <w:p w14:paraId="4294E72A" w14:textId="6E5AD315" w:rsidR="00552779" w:rsidRDefault="00552779" w:rsidP="00552779">
      <w:pPr>
        <w:pStyle w:val="afe"/>
        <w:numPr>
          <w:ilvl w:val="1"/>
          <w:numId w:val="24"/>
        </w:numPr>
        <w:spacing w:before="120" w:after="120"/>
        <w:ind w:leftChars="0"/>
        <w:rPr>
          <w:rFonts w:eastAsia="新細明體"/>
          <w:lang w:eastAsia="zh-TW"/>
        </w:rPr>
      </w:pPr>
      <w:r w:rsidRPr="002C16F5">
        <w:rPr>
          <w:rFonts w:eastAsia="新細明體" w:hint="eastAsia"/>
          <w:b/>
          <w:bCs/>
          <w:lang w:eastAsia="zh-TW"/>
        </w:rPr>
        <w:t>3</w:t>
      </w:r>
      <w:r w:rsidRPr="002C16F5">
        <w:rPr>
          <w:rFonts w:eastAsia="新細明體"/>
          <w:b/>
          <w:bCs/>
          <w:lang w:eastAsia="zh-TW"/>
        </w:rPr>
        <w:t xml:space="preserve"> companies (ZTE, vivo, Apple) </w:t>
      </w:r>
      <w:r w:rsidRPr="002C16F5">
        <w:rPr>
          <w:rFonts w:eastAsia="新細明體"/>
          <w:b/>
          <w:bCs/>
          <w:lang w:eastAsia="zh-TW"/>
        </w:rPr>
        <w:t>deem there is no issue in current spec</w:t>
      </w:r>
      <w:r w:rsidRPr="00552779">
        <w:rPr>
          <w:rFonts w:eastAsia="新細明體"/>
          <w:lang w:eastAsia="zh-TW"/>
        </w:rPr>
        <w:t xml:space="preserve"> (</w:t>
      </w:r>
      <w:r w:rsidRPr="002C16F5">
        <w:rPr>
          <w:rFonts w:eastAsia="新細明體"/>
          <w:b/>
          <w:bCs/>
          <w:lang w:eastAsia="zh-TW"/>
        </w:rPr>
        <w:t>prioritizing PUCCH carrier for PUSCH transmission is acceptable</w:t>
      </w:r>
      <w:r w:rsidRPr="00552779">
        <w:rPr>
          <w:rFonts w:eastAsia="新細明體"/>
          <w:lang w:eastAsia="zh-TW"/>
        </w:rPr>
        <w:t>)</w:t>
      </w:r>
    </w:p>
    <w:p w14:paraId="2D60AFC3" w14:textId="47EFDF2E" w:rsidR="00552779" w:rsidRPr="002C16F5" w:rsidRDefault="00552779" w:rsidP="00552779">
      <w:pPr>
        <w:pStyle w:val="afe"/>
        <w:numPr>
          <w:ilvl w:val="1"/>
          <w:numId w:val="24"/>
        </w:numPr>
        <w:spacing w:before="120" w:after="120"/>
        <w:ind w:leftChars="0"/>
        <w:rPr>
          <w:rFonts w:eastAsia="新細明體"/>
          <w:b/>
          <w:bCs/>
          <w:lang w:eastAsia="zh-TW"/>
        </w:rPr>
      </w:pPr>
      <w:r w:rsidRPr="002C16F5">
        <w:rPr>
          <w:rFonts w:eastAsia="新細明體" w:hint="eastAsia"/>
          <w:b/>
          <w:bCs/>
          <w:lang w:eastAsia="zh-TW"/>
        </w:rPr>
        <w:t>1</w:t>
      </w:r>
      <w:r w:rsidRPr="002C16F5">
        <w:rPr>
          <w:rFonts w:eastAsia="新細明體"/>
          <w:b/>
          <w:bCs/>
          <w:lang w:eastAsia="zh-TW"/>
        </w:rPr>
        <w:t xml:space="preserve"> company (Samsung) thinks the issue is valid but can be </w:t>
      </w:r>
      <w:r w:rsidRPr="002C16F5">
        <w:rPr>
          <w:rFonts w:eastAsia="新細明體"/>
          <w:b/>
          <w:bCs/>
          <w:lang w:eastAsia="zh-TW"/>
        </w:rPr>
        <w:t xml:space="preserve">avoided by </w:t>
      </w:r>
      <w:proofErr w:type="spellStart"/>
      <w:r w:rsidRPr="002C16F5">
        <w:rPr>
          <w:rFonts w:eastAsia="新細明體"/>
          <w:b/>
          <w:bCs/>
          <w:lang w:eastAsia="zh-TW"/>
        </w:rPr>
        <w:t>gNB’s</w:t>
      </w:r>
      <w:proofErr w:type="spellEnd"/>
      <w:r w:rsidRPr="002C16F5">
        <w:rPr>
          <w:rFonts w:eastAsia="新細明體"/>
          <w:b/>
          <w:bCs/>
          <w:lang w:eastAsia="zh-TW"/>
        </w:rPr>
        <w:t xml:space="preserve"> implementation</w:t>
      </w:r>
    </w:p>
    <w:p w14:paraId="119CA38E" w14:textId="6AD117BA" w:rsidR="00D5127D" w:rsidRPr="002C16F5" w:rsidRDefault="00552779" w:rsidP="002C16F5">
      <w:pPr>
        <w:spacing w:before="120" w:after="120"/>
        <w:ind w:left="480"/>
        <w:rPr>
          <w:rFonts w:eastAsia="新細明體"/>
          <w:lang w:eastAsia="zh-TW"/>
        </w:rPr>
      </w:pPr>
      <w:r w:rsidRPr="002C16F5">
        <w:rPr>
          <w:rFonts w:eastAsia="新細明體" w:hint="eastAsia"/>
          <w:b/>
          <w:bCs/>
          <w:lang w:eastAsia="zh-TW"/>
        </w:rPr>
        <w:t>A</w:t>
      </w:r>
      <w:r w:rsidRPr="002C16F5">
        <w:rPr>
          <w:rFonts w:eastAsia="新細明體"/>
          <w:b/>
          <w:bCs/>
          <w:lang w:eastAsia="zh-TW"/>
        </w:rPr>
        <w:t>nother issue</w:t>
      </w:r>
      <w:r>
        <w:rPr>
          <w:rFonts w:eastAsia="新細明體"/>
          <w:lang w:eastAsia="zh-TW"/>
        </w:rPr>
        <w:t xml:space="preserve"> is that </w:t>
      </w:r>
      <w:r w:rsidRPr="002C16F5">
        <w:rPr>
          <w:rFonts w:eastAsia="新細明體"/>
          <w:b/>
          <w:bCs/>
          <w:lang w:eastAsia="zh-TW"/>
        </w:rPr>
        <w:t xml:space="preserve">the scenario of only one carrier configured with </w:t>
      </w:r>
      <w:proofErr w:type="spellStart"/>
      <w:r w:rsidRPr="002C16F5">
        <w:rPr>
          <w:rFonts w:eastAsia="新細明體"/>
          <w:b/>
          <w:bCs/>
          <w:i/>
          <w:iCs/>
          <w:lang w:eastAsia="zh-TW"/>
        </w:rPr>
        <w:t>pusch</w:t>
      </w:r>
      <w:proofErr w:type="spellEnd"/>
      <w:r w:rsidRPr="002C16F5">
        <w:rPr>
          <w:rFonts w:eastAsia="新細明體"/>
          <w:b/>
          <w:bCs/>
          <w:i/>
          <w:iCs/>
          <w:lang w:eastAsia="zh-TW"/>
        </w:rPr>
        <w:t>-Config</w:t>
      </w:r>
      <w:r w:rsidRPr="002C16F5">
        <w:rPr>
          <w:rFonts w:eastAsia="新細明體"/>
          <w:b/>
          <w:bCs/>
          <w:lang w:eastAsia="zh-TW"/>
        </w:rPr>
        <w:t xml:space="preserve"> but no carriers configured with </w:t>
      </w:r>
      <w:proofErr w:type="spellStart"/>
      <w:r w:rsidRPr="002C16F5">
        <w:rPr>
          <w:rFonts w:eastAsia="新細明體"/>
          <w:b/>
          <w:bCs/>
          <w:i/>
          <w:iCs/>
          <w:lang w:eastAsia="zh-TW"/>
        </w:rPr>
        <w:t>pucch</w:t>
      </w:r>
      <w:proofErr w:type="spellEnd"/>
      <w:r w:rsidRPr="002C16F5">
        <w:rPr>
          <w:rFonts w:eastAsia="新細明體"/>
          <w:b/>
          <w:bCs/>
          <w:i/>
          <w:iCs/>
          <w:lang w:eastAsia="zh-TW"/>
        </w:rPr>
        <w:t>-Config</w:t>
      </w:r>
      <w:r w:rsidRPr="002C16F5">
        <w:rPr>
          <w:rFonts w:eastAsia="新細明體"/>
          <w:b/>
          <w:bCs/>
          <w:lang w:eastAsia="zh-TW"/>
        </w:rPr>
        <w:t xml:space="preserve"> is also not specified properly in current spec</w:t>
      </w:r>
      <w:r>
        <w:rPr>
          <w:rFonts w:eastAsia="新細明體"/>
          <w:lang w:eastAsia="zh-TW"/>
        </w:rPr>
        <w:t xml:space="preserve">. It is possible that only cell-specific </w:t>
      </w:r>
      <w:proofErr w:type="spellStart"/>
      <w:r>
        <w:rPr>
          <w:rFonts w:eastAsia="新細明體"/>
          <w:i/>
          <w:iCs/>
          <w:lang w:eastAsia="zh-TW"/>
        </w:rPr>
        <w:t>pucch</w:t>
      </w:r>
      <w:r w:rsidRPr="00552779">
        <w:rPr>
          <w:rFonts w:eastAsia="新細明體"/>
          <w:i/>
          <w:iCs/>
          <w:lang w:eastAsia="zh-TW"/>
        </w:rPr>
        <w:t>-</w:t>
      </w:r>
      <w:r>
        <w:rPr>
          <w:rFonts w:eastAsia="新細明體"/>
          <w:i/>
          <w:iCs/>
          <w:lang w:eastAsia="zh-TW"/>
        </w:rPr>
        <w:t>C</w:t>
      </w:r>
      <w:r w:rsidRPr="00552779">
        <w:rPr>
          <w:rFonts w:eastAsia="新細明體"/>
          <w:i/>
          <w:iCs/>
          <w:lang w:eastAsia="zh-TW"/>
        </w:rPr>
        <w:t>onfig</w:t>
      </w:r>
      <w:r>
        <w:rPr>
          <w:rFonts w:eastAsia="新細明體"/>
          <w:i/>
          <w:iCs/>
          <w:lang w:eastAsia="zh-TW"/>
        </w:rPr>
        <w:t>Common</w:t>
      </w:r>
      <w:proofErr w:type="spellEnd"/>
      <w:r>
        <w:rPr>
          <w:rFonts w:eastAsia="新細明體"/>
          <w:lang w:eastAsia="zh-TW"/>
        </w:rPr>
        <w:t xml:space="preserve"> is configured to UE.</w:t>
      </w:r>
    </w:p>
    <w:p w14:paraId="63078362" w14:textId="77777777" w:rsidR="00E52D8A" w:rsidRPr="00614DB0" w:rsidRDefault="00E52D8A" w:rsidP="00A70E1C">
      <w:pPr>
        <w:spacing w:before="120" w:after="120"/>
      </w:pPr>
    </w:p>
    <w:p w14:paraId="7E4BF1B2" w14:textId="170F8F3F" w:rsidR="00EA4C44" w:rsidRPr="00907769" w:rsidRDefault="006A0957" w:rsidP="00587848">
      <w:pPr>
        <w:pStyle w:val="3GPPH1"/>
      </w:pPr>
      <w:r>
        <w:t>Summary of contribution</w:t>
      </w:r>
      <w:r w:rsidR="00614DB0">
        <w:t xml:space="preserve"> inputs</w:t>
      </w:r>
    </w:p>
    <w:p w14:paraId="157D718D" w14:textId="59DE3721"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F33B83">
        <w:rPr>
          <w:rFonts w:ascii="Arial" w:hAnsi="Arial" w:cs="Arial"/>
          <w:b/>
          <w:sz w:val="26"/>
          <w:szCs w:val="26"/>
        </w:rPr>
        <w:t>, 2</w:t>
      </w:r>
      <w:r w:rsidR="00D601D4">
        <w:rPr>
          <w:rFonts w:ascii="Arial" w:hAnsi="Arial" w:cs="Arial"/>
          <w:b/>
          <w:sz w:val="26"/>
          <w:szCs w:val="26"/>
        </w:rPr>
        <w:t>,</w:t>
      </w:r>
      <w:r w:rsidR="00F33B83">
        <w:rPr>
          <w:rFonts w:ascii="Arial" w:hAnsi="Arial" w:cs="Arial"/>
          <w:b/>
          <w:sz w:val="26"/>
          <w:szCs w:val="26"/>
        </w:rPr>
        <w:t xml:space="preserve"> </w:t>
      </w:r>
      <w:r w:rsidR="00D601D4">
        <w:rPr>
          <w:rFonts w:ascii="Arial" w:hAnsi="Arial" w:cs="Arial"/>
          <w:b/>
          <w:sz w:val="26"/>
          <w:szCs w:val="26"/>
        </w:rPr>
        <w:t>MTK</w:t>
      </w:r>
      <w:r w:rsidRPr="00E52D8A">
        <w:rPr>
          <w:rFonts w:ascii="Arial" w:hAnsi="Arial" w:cs="Arial"/>
          <w:b/>
          <w:sz w:val="26"/>
          <w:szCs w:val="26"/>
        </w:rPr>
        <w:t>]:</w:t>
      </w:r>
    </w:p>
    <w:p w14:paraId="3D7F4639" w14:textId="605D6967" w:rsidR="006E0332" w:rsidRPr="009A7F44" w:rsidRDefault="00907769" w:rsidP="00F44D97">
      <w:pPr>
        <w:rPr>
          <w:lang w:eastAsia="zh-TW"/>
        </w:rPr>
      </w:pPr>
      <w:bookmarkStart w:id="7" w:name="OLE_LINK361"/>
      <w:r>
        <w:rPr>
          <w:szCs w:val="18"/>
        </w:rPr>
        <w:lastRenderedPageBreak/>
        <w:t>In [1</w:t>
      </w:r>
      <w:r w:rsidR="00832375">
        <w:rPr>
          <w:szCs w:val="18"/>
        </w:rPr>
        <w:t>, MTK</w:t>
      </w:r>
      <w:r w:rsidR="00EA4C44">
        <w:rPr>
          <w:szCs w:val="18"/>
        </w:rPr>
        <w:t xml:space="preserve">], </w:t>
      </w:r>
      <w:bookmarkEnd w:id="7"/>
      <w:r w:rsidR="000560E9">
        <w:rPr>
          <w:szCs w:val="18"/>
        </w:rPr>
        <w:t xml:space="preserve">it is mentioned that </w:t>
      </w:r>
      <w:r w:rsidR="000560E9" w:rsidRPr="00600325">
        <w:rPr>
          <w:b/>
          <w:bCs/>
          <w:szCs w:val="18"/>
        </w:rPr>
        <w:t xml:space="preserve">for DCI 0_1 </w:t>
      </w:r>
      <w:r w:rsidR="000560E9" w:rsidRPr="000560E9">
        <w:rPr>
          <w:szCs w:val="18"/>
        </w:rPr>
        <w:t xml:space="preserve">in </w:t>
      </w:r>
      <w:r w:rsidR="000560E9">
        <w:rPr>
          <w:szCs w:val="18"/>
        </w:rPr>
        <w:t>38.212 [</w:t>
      </w:r>
      <w:r w:rsidR="00CB73CA">
        <w:rPr>
          <w:szCs w:val="18"/>
        </w:rPr>
        <w:t>3</w:t>
      </w:r>
      <w:r w:rsidR="000560E9">
        <w:rPr>
          <w:szCs w:val="18"/>
        </w:rPr>
        <w:t xml:space="preserve">] </w:t>
      </w:r>
      <w:r w:rsidR="000560E9" w:rsidRPr="000560E9">
        <w:rPr>
          <w:szCs w:val="18"/>
        </w:rPr>
        <w:t>7.3.1.1.2</w:t>
      </w:r>
      <w:r w:rsidR="009A7F44">
        <w:rPr>
          <w:szCs w:val="18"/>
        </w:rPr>
        <w:t xml:space="preserve">, </w:t>
      </w:r>
      <w:r w:rsidR="009A7F44" w:rsidRPr="009A7F44">
        <w:rPr>
          <w:rFonts w:ascii="Times New Roman" w:eastAsiaTheme="minorEastAsia" w:hAnsi="Times New Roman"/>
          <w:lang w:eastAsia="zh-TW"/>
        </w:rPr>
        <w:t xml:space="preserve">PUSCH should first be transmitted on the </w:t>
      </w:r>
      <w:r w:rsidR="00EB6863">
        <w:rPr>
          <w:rFonts w:ascii="Times New Roman" w:eastAsiaTheme="minorEastAsia" w:hAnsi="Times New Roman"/>
          <w:lang w:eastAsia="zh-TW"/>
        </w:rPr>
        <w:t xml:space="preserve">UL </w:t>
      </w:r>
      <w:r w:rsidR="009A7F44" w:rsidRPr="009A7F44">
        <w:rPr>
          <w:rFonts w:ascii="Times New Roman" w:eastAsiaTheme="minorEastAsia" w:hAnsi="Times New Roman"/>
          <w:lang w:eastAsia="zh-TW"/>
        </w:rPr>
        <w:t xml:space="preserve">carrier configured with </w:t>
      </w:r>
      <w:proofErr w:type="spellStart"/>
      <w:r w:rsidR="009A7F44" w:rsidRPr="009A7F44">
        <w:rPr>
          <w:rFonts w:ascii="Times New Roman" w:eastAsiaTheme="minorEastAsia" w:hAnsi="Times New Roman"/>
          <w:i/>
          <w:iCs/>
          <w:lang w:eastAsia="zh-TW"/>
        </w:rPr>
        <w:t>pusch</w:t>
      </w:r>
      <w:proofErr w:type="spellEnd"/>
      <w:r w:rsidR="009A7F44" w:rsidRPr="009A7F44">
        <w:rPr>
          <w:rFonts w:ascii="Times New Roman" w:eastAsiaTheme="minorEastAsia" w:hAnsi="Times New Roman"/>
          <w:i/>
          <w:iCs/>
          <w:lang w:eastAsia="zh-TW"/>
        </w:rPr>
        <w:t>-Config</w:t>
      </w:r>
      <w:r w:rsidR="009A7F44" w:rsidRPr="009A7F44">
        <w:rPr>
          <w:rFonts w:ascii="Times New Roman" w:eastAsiaTheme="minorEastAsia" w:hAnsi="Times New Roman"/>
          <w:lang w:eastAsia="zh-TW"/>
        </w:rPr>
        <w:t xml:space="preserve"> if o</w:t>
      </w:r>
      <w:r w:rsidR="009A7F44" w:rsidRPr="009A7F44">
        <w:rPr>
          <w:lang w:eastAsia="zh-CN"/>
        </w:rPr>
        <w:t xml:space="preserve">nly one </w:t>
      </w:r>
      <w:r w:rsidR="00EB6863">
        <w:rPr>
          <w:lang w:eastAsia="zh-CN"/>
        </w:rPr>
        <w:t xml:space="preserve">of the UL or SUL </w:t>
      </w:r>
      <w:r w:rsidR="009A7F44" w:rsidRPr="009A7F44">
        <w:rPr>
          <w:lang w:eastAsia="zh-CN"/>
        </w:rPr>
        <w:t>carrier in the cell is configured for PUSCH transmission</w:t>
      </w:r>
      <w:r w:rsidR="009A7F44">
        <w:rPr>
          <w:lang w:eastAsia="zh-CN"/>
        </w:rPr>
        <w:t>:</w:t>
      </w:r>
    </w:p>
    <w:p w14:paraId="267A6250" w14:textId="796155C8" w:rsidR="007A5250" w:rsidRDefault="007A5250" w:rsidP="007A5250">
      <w:pPr>
        <w:rPr>
          <w:bCs/>
        </w:rPr>
      </w:pPr>
    </w:p>
    <w:p w14:paraId="2624C0AF" w14:textId="29DF65F4" w:rsidR="009A7F44" w:rsidRDefault="00600325" w:rsidP="00600325">
      <w:pPr>
        <w:jc w:val="center"/>
        <w:rPr>
          <w:bCs/>
        </w:rPr>
      </w:pPr>
      <w:r>
        <w:rPr>
          <w:noProof/>
          <w:lang w:val="en-US" w:eastAsia="ko-KR"/>
        </w:rPr>
        <w:drawing>
          <wp:inline distT="0" distB="0" distL="0" distR="0" wp14:anchorId="4CB42AAD" wp14:editId="2AB2D699">
            <wp:extent cx="5120640" cy="758987"/>
            <wp:effectExtent l="0" t="0" r="381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35040" cy="761121"/>
                    </a:xfrm>
                    <a:prstGeom prst="rect">
                      <a:avLst/>
                    </a:prstGeom>
                  </pic:spPr>
                </pic:pic>
              </a:graphicData>
            </a:graphic>
          </wp:inline>
        </w:drawing>
      </w:r>
    </w:p>
    <w:p w14:paraId="6844D5E8" w14:textId="77777777" w:rsidR="00600325" w:rsidRDefault="00600325" w:rsidP="00600325">
      <w:pPr>
        <w:rPr>
          <w:rFonts w:eastAsia="新細明體"/>
          <w:bCs/>
          <w:lang w:eastAsia="zh-TW"/>
        </w:rPr>
      </w:pPr>
    </w:p>
    <w:p w14:paraId="7A570838" w14:textId="01C87A44" w:rsidR="00600325" w:rsidRDefault="00600325" w:rsidP="00600325">
      <w:pPr>
        <w:rPr>
          <w:rFonts w:eastAsia="新細明體"/>
          <w:bCs/>
          <w:lang w:eastAsia="zh-TW"/>
        </w:rPr>
      </w:pPr>
      <w:r>
        <w:rPr>
          <w:rFonts w:eastAsia="新細明體"/>
          <w:bCs/>
          <w:lang w:eastAsia="zh-TW"/>
        </w:rPr>
        <w:t xml:space="preserve">while </w:t>
      </w:r>
      <w:r w:rsidRPr="00600325">
        <w:rPr>
          <w:rFonts w:eastAsia="新細明體"/>
          <w:b/>
          <w:lang w:eastAsia="zh-TW"/>
        </w:rPr>
        <w:t>for DCI 0_0</w:t>
      </w:r>
      <w:r>
        <w:rPr>
          <w:rFonts w:eastAsia="新細明體"/>
          <w:b/>
          <w:lang w:eastAsia="zh-TW"/>
        </w:rPr>
        <w:t xml:space="preserve"> </w:t>
      </w:r>
      <w:r w:rsidRPr="000560E9">
        <w:rPr>
          <w:szCs w:val="18"/>
        </w:rPr>
        <w:t xml:space="preserve">in </w:t>
      </w:r>
      <w:r>
        <w:rPr>
          <w:szCs w:val="18"/>
        </w:rPr>
        <w:t>38.212 [</w:t>
      </w:r>
      <w:r w:rsidR="00CB73CA">
        <w:rPr>
          <w:szCs w:val="18"/>
        </w:rPr>
        <w:t>3</w:t>
      </w:r>
      <w:r>
        <w:rPr>
          <w:szCs w:val="18"/>
        </w:rPr>
        <w:t xml:space="preserve">] </w:t>
      </w:r>
      <w:r w:rsidRPr="000560E9">
        <w:rPr>
          <w:szCs w:val="18"/>
        </w:rPr>
        <w:t>7.3.1.1.</w:t>
      </w:r>
      <w:r>
        <w:rPr>
          <w:szCs w:val="18"/>
        </w:rPr>
        <w:t>1</w:t>
      </w:r>
      <w:r>
        <w:rPr>
          <w:rFonts w:eastAsia="新細明體"/>
          <w:bCs/>
          <w:lang w:eastAsia="zh-TW"/>
        </w:rPr>
        <w:t xml:space="preserve">, it seems the </w:t>
      </w:r>
      <w:r w:rsidR="00EB6863">
        <w:rPr>
          <w:lang w:eastAsia="zh-CN"/>
        </w:rPr>
        <w:t>UL or SUL</w:t>
      </w:r>
      <w:r w:rsidR="00EB6863">
        <w:rPr>
          <w:rFonts w:eastAsia="新細明體"/>
          <w:bCs/>
          <w:lang w:eastAsia="zh-TW"/>
        </w:rPr>
        <w:t xml:space="preserve"> </w:t>
      </w:r>
      <w:r>
        <w:rPr>
          <w:rFonts w:eastAsia="新細明體"/>
          <w:bCs/>
          <w:lang w:eastAsia="zh-TW"/>
        </w:rPr>
        <w:t xml:space="preserve">carrier with </w:t>
      </w:r>
      <w:proofErr w:type="spellStart"/>
      <w:r w:rsidRPr="009A7F44">
        <w:rPr>
          <w:rFonts w:ascii="Times New Roman" w:eastAsiaTheme="minorEastAsia" w:hAnsi="Times New Roman"/>
          <w:i/>
          <w:iCs/>
          <w:lang w:eastAsia="zh-TW"/>
        </w:rPr>
        <w:t>pu</w:t>
      </w:r>
      <w:r>
        <w:rPr>
          <w:rFonts w:ascii="Times New Roman" w:eastAsiaTheme="minorEastAsia" w:hAnsi="Times New Roman"/>
          <w:i/>
          <w:iCs/>
          <w:lang w:eastAsia="zh-TW"/>
        </w:rPr>
        <w:t>c</w:t>
      </w:r>
      <w:r w:rsidRPr="009A7F44">
        <w:rPr>
          <w:rFonts w:ascii="Times New Roman" w:eastAsiaTheme="minorEastAsia" w:hAnsi="Times New Roman"/>
          <w:i/>
          <w:iCs/>
          <w:lang w:eastAsia="zh-TW"/>
        </w:rPr>
        <w:t>ch</w:t>
      </w:r>
      <w:proofErr w:type="spellEnd"/>
      <w:r w:rsidRPr="009A7F44">
        <w:rPr>
          <w:rFonts w:ascii="Times New Roman" w:eastAsiaTheme="minorEastAsia" w:hAnsi="Times New Roman"/>
          <w:i/>
          <w:iCs/>
          <w:lang w:eastAsia="zh-TW"/>
        </w:rPr>
        <w:t>-Config</w:t>
      </w:r>
      <w:r>
        <w:rPr>
          <w:rFonts w:eastAsia="新細明體"/>
          <w:bCs/>
          <w:lang w:eastAsia="zh-TW"/>
        </w:rPr>
        <w:t xml:space="preserve"> would be prioritized for PUSCH transmission</w:t>
      </w:r>
      <w:r w:rsidR="004B3DEA">
        <w:rPr>
          <w:rFonts w:eastAsia="新細明體"/>
          <w:bCs/>
          <w:lang w:eastAsia="zh-TW"/>
        </w:rPr>
        <w:t xml:space="preserve"> </w:t>
      </w:r>
      <w:r w:rsidR="004B3DEA" w:rsidRPr="009A7F44">
        <w:rPr>
          <w:rFonts w:ascii="Times New Roman" w:eastAsiaTheme="minorEastAsia" w:hAnsi="Times New Roman"/>
          <w:lang w:eastAsia="zh-TW"/>
        </w:rPr>
        <w:t>if o</w:t>
      </w:r>
      <w:r w:rsidR="004B3DEA" w:rsidRPr="009A7F44">
        <w:rPr>
          <w:lang w:eastAsia="zh-CN"/>
        </w:rPr>
        <w:t xml:space="preserve">nly one </w:t>
      </w:r>
      <w:r w:rsidR="004B3DEA">
        <w:rPr>
          <w:lang w:eastAsia="zh-CN"/>
        </w:rPr>
        <w:t xml:space="preserve">of the UL or SUL </w:t>
      </w:r>
      <w:r w:rsidR="004B3DEA" w:rsidRPr="009A7F44">
        <w:rPr>
          <w:lang w:eastAsia="zh-CN"/>
        </w:rPr>
        <w:t>carrier in the cell is configured for PUSCH transmission</w:t>
      </w:r>
      <w:r w:rsidR="00EB6863">
        <w:rPr>
          <w:rFonts w:eastAsia="新細明體"/>
          <w:bCs/>
          <w:lang w:eastAsia="zh-TW"/>
        </w:rPr>
        <w:t>:</w:t>
      </w:r>
    </w:p>
    <w:p w14:paraId="7DEB9E6A" w14:textId="77777777" w:rsidR="00EB6863" w:rsidRPr="00EB6863" w:rsidRDefault="00EB6863" w:rsidP="00600325">
      <w:pPr>
        <w:rPr>
          <w:rFonts w:eastAsia="新細明體"/>
          <w:bCs/>
          <w:lang w:eastAsia="zh-TW"/>
        </w:rPr>
      </w:pPr>
    </w:p>
    <w:p w14:paraId="519F0895" w14:textId="1EF9E398" w:rsidR="00600325" w:rsidRDefault="00600325" w:rsidP="00600325">
      <w:pPr>
        <w:jc w:val="center"/>
        <w:rPr>
          <w:rFonts w:eastAsia="新細明體"/>
          <w:bCs/>
          <w:lang w:eastAsia="zh-TW"/>
        </w:rPr>
      </w:pPr>
      <w:r>
        <w:rPr>
          <w:noProof/>
          <w:lang w:val="en-US" w:eastAsia="ko-KR"/>
        </w:rPr>
        <w:drawing>
          <wp:inline distT="0" distB="0" distL="0" distR="0" wp14:anchorId="6546573E" wp14:editId="38B8A760">
            <wp:extent cx="5359504" cy="162825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905" cy="1632324"/>
                    </a:xfrm>
                    <a:prstGeom prst="rect">
                      <a:avLst/>
                    </a:prstGeom>
                  </pic:spPr>
                </pic:pic>
              </a:graphicData>
            </a:graphic>
          </wp:inline>
        </w:drawing>
      </w:r>
    </w:p>
    <w:p w14:paraId="3902EBF1" w14:textId="77777777" w:rsidR="00600325" w:rsidRDefault="00600325" w:rsidP="00600325">
      <w:pPr>
        <w:pStyle w:val="B4"/>
        <w:ind w:left="0" w:firstLine="0"/>
        <w:rPr>
          <w:rFonts w:eastAsia="新細明體"/>
          <w:bCs/>
          <w:lang w:eastAsia="zh-TW"/>
        </w:rPr>
      </w:pPr>
    </w:p>
    <w:p w14:paraId="045C4504" w14:textId="46928BBD" w:rsidR="00600325" w:rsidRPr="008710B2" w:rsidRDefault="00600325" w:rsidP="00600325">
      <w:pPr>
        <w:pStyle w:val="B4"/>
        <w:ind w:left="0" w:firstLine="0"/>
        <w:rPr>
          <w:rFonts w:eastAsiaTheme="minorEastAsia"/>
          <w:lang w:eastAsia="zh-TW"/>
        </w:rPr>
      </w:pPr>
      <w:r>
        <w:rPr>
          <w:rFonts w:eastAsia="新細明體"/>
          <w:bCs/>
          <w:lang w:eastAsia="zh-TW"/>
        </w:rPr>
        <w:t xml:space="preserve">and </w:t>
      </w:r>
      <w:r>
        <w:rPr>
          <w:rFonts w:eastAsiaTheme="minorEastAsia"/>
          <w:lang w:eastAsia="zh-TW"/>
        </w:rPr>
        <w:t>this result</w:t>
      </w:r>
      <w:r w:rsidR="00EB6863">
        <w:rPr>
          <w:rFonts w:eastAsiaTheme="minorEastAsia"/>
          <w:lang w:eastAsia="zh-TW"/>
        </w:rPr>
        <w:t>s</w:t>
      </w:r>
      <w:r>
        <w:rPr>
          <w:rFonts w:eastAsiaTheme="minorEastAsia"/>
          <w:lang w:eastAsia="zh-TW"/>
        </w:rPr>
        <w:t xml:space="preserve"> in the </w:t>
      </w:r>
      <w:r w:rsidRPr="00EA2CF5">
        <w:rPr>
          <w:rFonts w:eastAsiaTheme="minorEastAsia"/>
          <w:lang w:eastAsia="zh-TW"/>
        </w:rPr>
        <w:t xml:space="preserve">PUSCH transmission </w:t>
      </w:r>
      <w:proofErr w:type="spellStart"/>
      <w:r w:rsidRPr="00EA2CF5">
        <w:rPr>
          <w:rFonts w:eastAsiaTheme="minorEastAsia"/>
          <w:lang w:eastAsia="zh-TW"/>
        </w:rPr>
        <w:t>behavio</w:t>
      </w:r>
      <w:r w:rsidR="00EB6863">
        <w:rPr>
          <w:rFonts w:eastAsiaTheme="minorEastAsia"/>
          <w:lang w:eastAsia="zh-TW"/>
        </w:rPr>
        <w:t>r</w:t>
      </w:r>
      <w:proofErr w:type="spellEnd"/>
      <w:r w:rsidRPr="00EA2CF5">
        <w:rPr>
          <w:rFonts w:eastAsiaTheme="minorEastAsia"/>
          <w:lang w:eastAsia="zh-TW"/>
        </w:rPr>
        <w:t xml:space="preserve"> on NUL (normal uplink) or SUL</w:t>
      </w:r>
      <w:r>
        <w:rPr>
          <w:rFonts w:eastAsiaTheme="minorEastAsia"/>
          <w:lang w:eastAsia="zh-TW"/>
        </w:rPr>
        <w:t xml:space="preserve"> shown in Table 1 below. </w:t>
      </w:r>
    </w:p>
    <w:p w14:paraId="62D06160" w14:textId="77777777" w:rsidR="00600325" w:rsidRDefault="00600325" w:rsidP="00600325">
      <w:pPr>
        <w:pStyle w:val="B4"/>
        <w:ind w:left="0" w:firstLine="0"/>
      </w:pPr>
      <w:r>
        <w:rPr>
          <w:noProof/>
          <w:lang w:val="en-US" w:eastAsia="ko-KR"/>
        </w:rPr>
        <w:drawing>
          <wp:inline distT="0" distB="0" distL="0" distR="0" wp14:anchorId="4C0009B6" wp14:editId="38816AA7">
            <wp:extent cx="5934710" cy="1030605"/>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4710" cy="1030605"/>
                    </a:xfrm>
                    <a:prstGeom prst="rect">
                      <a:avLst/>
                    </a:prstGeom>
                    <a:noFill/>
                    <a:ln>
                      <a:noFill/>
                    </a:ln>
                  </pic:spPr>
                </pic:pic>
              </a:graphicData>
            </a:graphic>
          </wp:inline>
        </w:drawing>
      </w:r>
    </w:p>
    <w:p w14:paraId="739D1043" w14:textId="40A7028D" w:rsidR="00600325" w:rsidRDefault="00600325" w:rsidP="00600325">
      <w:pPr>
        <w:jc w:val="center"/>
        <w:rPr>
          <w:rFonts w:eastAsiaTheme="minorEastAsia"/>
          <w:b/>
          <w:bCs/>
          <w:lang w:eastAsia="zh-TW"/>
        </w:rPr>
      </w:pPr>
      <w:r w:rsidRPr="00EA2CF5">
        <w:rPr>
          <w:rFonts w:eastAsiaTheme="minorEastAsia" w:hint="eastAsia"/>
          <w:b/>
          <w:bCs/>
          <w:lang w:eastAsia="zh-TW"/>
        </w:rPr>
        <w:t>T</w:t>
      </w:r>
      <w:r w:rsidRPr="00EA2CF5">
        <w:rPr>
          <w:rFonts w:eastAsiaTheme="minorEastAsia"/>
          <w:b/>
          <w:bCs/>
          <w:lang w:eastAsia="zh-TW"/>
        </w:rPr>
        <w:t xml:space="preserve">able 1: PUSCH transmission </w:t>
      </w:r>
      <w:r>
        <w:rPr>
          <w:rFonts w:eastAsiaTheme="minorEastAsia"/>
          <w:b/>
          <w:bCs/>
          <w:lang w:eastAsia="zh-TW"/>
        </w:rPr>
        <w:t>(scheduled by DCI 0_0) on NUL (normal uplink) or SUL scheduled by DCI 0_0 implied in current spec</w:t>
      </w:r>
    </w:p>
    <w:p w14:paraId="14D0C565" w14:textId="283177E1" w:rsidR="00600325" w:rsidRDefault="00600325" w:rsidP="00600325">
      <w:pPr>
        <w:rPr>
          <w:rFonts w:eastAsia="新細明體"/>
          <w:b/>
          <w:bCs/>
          <w:lang w:eastAsia="zh-TW"/>
        </w:rPr>
      </w:pPr>
    </w:p>
    <w:p w14:paraId="0CD0C876" w14:textId="00737616" w:rsidR="00600325" w:rsidRDefault="00FE61A7" w:rsidP="00600325">
      <w:pPr>
        <w:rPr>
          <w:rFonts w:eastAsia="新細明體"/>
          <w:bCs/>
          <w:lang w:eastAsia="zh-TW"/>
        </w:rPr>
      </w:pPr>
      <w:r>
        <w:rPr>
          <w:rFonts w:eastAsia="新細明體" w:hint="eastAsia"/>
          <w:bCs/>
          <w:lang w:eastAsia="zh-TW"/>
        </w:rPr>
        <w:t>H</w:t>
      </w:r>
      <w:r>
        <w:rPr>
          <w:rFonts w:eastAsia="新細明體"/>
          <w:bCs/>
          <w:lang w:eastAsia="zh-TW"/>
        </w:rPr>
        <w:t>ence, i</w:t>
      </w:r>
      <w:r w:rsidRPr="00FE61A7">
        <w:rPr>
          <w:rFonts w:eastAsia="新細明體"/>
          <w:bCs/>
          <w:lang w:eastAsia="zh-TW"/>
        </w:rPr>
        <w:t>n [1,</w:t>
      </w:r>
      <w:r>
        <w:rPr>
          <w:rFonts w:eastAsia="新細明體"/>
          <w:bCs/>
          <w:lang w:eastAsia="zh-TW"/>
        </w:rPr>
        <w:t xml:space="preserve"> 2,</w:t>
      </w:r>
      <w:r w:rsidRPr="00FE61A7">
        <w:rPr>
          <w:rFonts w:eastAsia="新細明體"/>
          <w:bCs/>
          <w:lang w:eastAsia="zh-TW"/>
        </w:rPr>
        <w:t xml:space="preserve"> MTK]</w:t>
      </w:r>
      <w:r>
        <w:rPr>
          <w:rFonts w:eastAsia="新細明體"/>
          <w:bCs/>
          <w:lang w:eastAsia="zh-TW"/>
        </w:rPr>
        <w:t>, there is a CR proposed to align the prioritization</w:t>
      </w:r>
      <w:r w:rsidR="00EB6863">
        <w:rPr>
          <w:rFonts w:eastAsia="新細明體"/>
          <w:bCs/>
          <w:lang w:eastAsia="zh-TW"/>
        </w:rPr>
        <w:t xml:space="preserve"> rule</w:t>
      </w:r>
      <w:r>
        <w:rPr>
          <w:rFonts w:eastAsia="新細明體"/>
          <w:bCs/>
          <w:lang w:eastAsia="zh-TW"/>
        </w:rPr>
        <w:t xml:space="preserve"> in DCI 0_0 </w:t>
      </w:r>
      <w:r w:rsidR="00EB6863">
        <w:rPr>
          <w:rFonts w:eastAsia="新細明體"/>
          <w:bCs/>
          <w:lang w:eastAsia="zh-TW"/>
        </w:rPr>
        <w:t>with</w:t>
      </w:r>
      <w:r>
        <w:rPr>
          <w:rFonts w:eastAsia="新細明體"/>
          <w:bCs/>
          <w:lang w:eastAsia="zh-TW"/>
        </w:rPr>
        <w:t xml:space="preserve"> 0_1 (prioritize carrier configured with PUSCH) as below:</w:t>
      </w:r>
    </w:p>
    <w:p w14:paraId="0F5EC82A" w14:textId="4231BAF7" w:rsidR="00600325" w:rsidRDefault="00600325" w:rsidP="00600325">
      <w:pPr>
        <w:rPr>
          <w:rFonts w:eastAsia="新細明體"/>
          <w:bCs/>
          <w:lang w:eastAsia="zh-TW"/>
        </w:rPr>
      </w:pPr>
    </w:p>
    <w:p w14:paraId="124BC7B5" w14:textId="554C4445" w:rsidR="00FE61A7" w:rsidRDefault="00FE61A7" w:rsidP="00FE61A7">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1</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R17 CR </w:t>
      </w:r>
      <w:r w:rsidR="00CB73CA">
        <w:rPr>
          <w:rFonts w:ascii="Times New Roman" w:eastAsiaTheme="minorEastAsia" w:hAnsi="Times New Roman"/>
          <w:b/>
          <w:bCs/>
          <w:lang w:eastAsia="zh-TW"/>
        </w:rPr>
        <w:t>to</w:t>
      </w:r>
      <w:r>
        <w:rPr>
          <w:rFonts w:ascii="Times New Roman" w:eastAsiaTheme="minorEastAsia" w:hAnsi="Times New Roman"/>
          <w:b/>
          <w:bCs/>
          <w:lang w:eastAsia="zh-TW"/>
        </w:rPr>
        <w:t xml:space="preserve"> 38.212 [</w:t>
      </w:r>
      <w:r w:rsidR="00CB73CA">
        <w:rPr>
          <w:rFonts w:ascii="Times New Roman" w:eastAsiaTheme="minorEastAsia" w:hAnsi="Times New Roman"/>
          <w:b/>
          <w:bCs/>
          <w:lang w:eastAsia="zh-TW"/>
        </w:rPr>
        <w:t>3</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and </w:t>
      </w:r>
      <w:proofErr w:type="spellStart"/>
      <w:r w:rsidRPr="00353A9F">
        <w:rPr>
          <w:rFonts w:ascii="Times New Roman" w:eastAsiaTheme="minorEastAsia" w:hAnsi="Times New Roman"/>
          <w:b/>
          <w:bCs/>
          <w:i/>
          <w:iCs/>
          <w:lang w:eastAsia="zh-TW"/>
        </w:rPr>
        <w:t>pusch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w:t>
      </w:r>
      <w:proofErr w:type="spellStart"/>
      <w:r w:rsidRPr="00353A9F">
        <w:rPr>
          <w:rFonts w:ascii="Times New Roman" w:eastAsiaTheme="minorEastAsia" w:hAnsi="Times New Roman"/>
          <w:b/>
          <w:bCs/>
          <w:i/>
          <w:iCs/>
          <w:lang w:eastAsia="zh-TW"/>
        </w:rPr>
        <w:t>pucch</w:t>
      </w:r>
      <w:proofErr w:type="spellEnd"/>
      <w:r w:rsidRPr="00353A9F">
        <w:rPr>
          <w:rFonts w:ascii="Times New Roman" w:eastAsiaTheme="minorEastAsia" w:hAnsi="Times New Roman"/>
          <w:b/>
          <w:bCs/>
          <w:i/>
          <w:iCs/>
          <w:lang w:eastAsia="zh-TW"/>
        </w:rPr>
        <w:t>-Config</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xml:space="preserve">, to align the PUSCH transmission </w:t>
      </w:r>
      <w:proofErr w:type="spellStart"/>
      <w:r>
        <w:rPr>
          <w:rFonts w:ascii="Times New Roman" w:eastAsiaTheme="minorEastAsia" w:hAnsi="Times New Roman"/>
          <w:b/>
          <w:bCs/>
          <w:lang w:eastAsia="zh-TW"/>
        </w:rPr>
        <w:t>behavior</w:t>
      </w:r>
      <w:proofErr w:type="spellEnd"/>
      <w:r>
        <w:rPr>
          <w:rFonts w:ascii="Times New Roman" w:eastAsiaTheme="minorEastAsia" w:hAnsi="Times New Roman"/>
          <w:b/>
          <w:bCs/>
          <w:lang w:eastAsia="zh-TW"/>
        </w:rPr>
        <w:t xml:space="preserve"> on NUL/SUL with DCI 0_1:</w:t>
      </w:r>
    </w:p>
    <w:p w14:paraId="6A7B3CC5" w14:textId="77777777" w:rsidR="00CB73CA" w:rsidRPr="00353A9F" w:rsidRDefault="00CB73CA" w:rsidP="00FE61A7">
      <w:pPr>
        <w:rPr>
          <w:rFonts w:eastAsia="SimSun"/>
          <w:lang w:eastAsia="zh-CN"/>
        </w:rPr>
      </w:pPr>
    </w:p>
    <w:p w14:paraId="0039188A" w14:textId="77777777" w:rsidR="00FE61A7" w:rsidRPr="000601D1" w:rsidRDefault="00FE61A7" w:rsidP="00FE61A7">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296F18F0" w14:textId="77777777" w:rsidR="00FE61A7" w:rsidRPr="000601D1" w:rsidRDefault="00FE61A7" w:rsidP="00FE61A7">
      <w:pPr>
        <w:ind w:leftChars="100" w:left="200"/>
        <w:rPr>
          <w:rFonts w:ascii="Arial" w:hAnsi="Arial" w:cs="Arial"/>
          <w:b/>
          <w:bCs/>
          <w:sz w:val="22"/>
          <w:szCs w:val="22"/>
        </w:rPr>
      </w:pPr>
      <w:r w:rsidRPr="000601D1">
        <w:rPr>
          <w:rFonts w:ascii="Arial" w:hAnsi="Arial" w:cs="Arial"/>
          <w:b/>
          <w:bCs/>
          <w:sz w:val="22"/>
          <w:szCs w:val="22"/>
        </w:rPr>
        <w:t>7.3.1.1.1      Format 0_0</w:t>
      </w:r>
    </w:p>
    <w:p w14:paraId="261C6883" w14:textId="77777777" w:rsidR="00FE61A7" w:rsidRPr="000601D1" w:rsidRDefault="00FE61A7" w:rsidP="00FE61A7">
      <w:pPr>
        <w:ind w:leftChars="100" w:left="200"/>
        <w:rPr>
          <w:b/>
          <w:bCs/>
        </w:rPr>
      </w:pPr>
      <w:r w:rsidRPr="000601D1">
        <w:rPr>
          <w:b/>
          <w:bCs/>
        </w:rPr>
        <w:t>…</w:t>
      </w:r>
    </w:p>
    <w:p w14:paraId="2AE229BB" w14:textId="77777777" w:rsidR="00FE61A7" w:rsidRPr="000601D1" w:rsidRDefault="00FE61A7" w:rsidP="00FE61A7">
      <w:pPr>
        <w:pStyle w:val="B1"/>
        <w:ind w:leftChars="242" w:left="768"/>
        <w:rPr>
          <w:b/>
          <w:bCs/>
          <w:lang w:eastAsia="zh-CN"/>
        </w:rPr>
      </w:pPr>
      <w:r w:rsidRPr="000601D1">
        <w:rPr>
          <w:b/>
          <w:bCs/>
        </w:rPr>
        <w:t>-</w:t>
      </w:r>
      <w:r w:rsidRPr="000601D1">
        <w:rPr>
          <w:rFonts w:hint="eastAsia"/>
          <w:b/>
          <w:bCs/>
          <w:lang w:eastAsia="zh-CN"/>
        </w:rPr>
        <w:tab/>
        <w:t>UL/SUL indicator</w:t>
      </w:r>
      <w:r w:rsidRPr="000601D1">
        <w:rPr>
          <w:b/>
          <w:bCs/>
        </w:rPr>
        <w:t xml:space="preserve"> –</w:t>
      </w:r>
      <w:r w:rsidRPr="000601D1">
        <w:rPr>
          <w:rFonts w:hint="eastAsia"/>
          <w:b/>
          <w:bCs/>
          <w:lang w:eastAsia="zh-CN"/>
        </w:rPr>
        <w:t xml:space="preserve"> 1 bit for UEs configured with </w:t>
      </w:r>
      <w:proofErr w:type="spellStart"/>
      <w:r w:rsidRPr="000601D1">
        <w:rPr>
          <w:b/>
          <w:bCs/>
          <w:i/>
          <w:lang w:eastAsia="zh-CN"/>
        </w:rPr>
        <w:t>supplementaryUplink</w:t>
      </w:r>
      <w:proofErr w:type="spellEnd"/>
      <w:r w:rsidRPr="000601D1">
        <w:rPr>
          <w:b/>
          <w:bCs/>
          <w:i/>
          <w:lang w:eastAsia="zh-CN"/>
        </w:rPr>
        <w:t xml:space="preserve"> </w:t>
      </w:r>
      <w:r w:rsidRPr="000601D1">
        <w:rPr>
          <w:b/>
          <w:bCs/>
          <w:lang w:eastAsia="zh-CN"/>
        </w:rPr>
        <w:t>in</w:t>
      </w:r>
      <w:r w:rsidRPr="000601D1">
        <w:rPr>
          <w:b/>
          <w:bCs/>
          <w:i/>
          <w:lang w:eastAsia="zh-CN"/>
        </w:rPr>
        <w:t xml:space="preserve"> </w:t>
      </w:r>
      <w:proofErr w:type="spellStart"/>
      <w:r w:rsidRPr="000601D1">
        <w:rPr>
          <w:b/>
          <w:bCs/>
          <w:i/>
          <w:lang w:eastAsia="zh-CN"/>
        </w:rPr>
        <w:t>ServingCellConfig</w:t>
      </w:r>
      <w:proofErr w:type="spellEnd"/>
      <w:r w:rsidRPr="000601D1">
        <w:rPr>
          <w:rFonts w:hint="eastAsia"/>
          <w:b/>
          <w:bCs/>
          <w:lang w:eastAsia="zh-CN"/>
        </w:rPr>
        <w:t xml:space="preserve"> in the cell as defined in Table 7.3.1.1.1-1</w:t>
      </w:r>
      <w:r w:rsidRPr="000601D1">
        <w:rPr>
          <w:b/>
          <w:bCs/>
          <w:lang w:eastAsia="zh-CN"/>
        </w:rPr>
        <w:t xml:space="preserve"> and the number of bits for DCI format 1_0 before padding is larger than the number of bits for DCI format 0_0 before padding; 0 bit otherwise</w:t>
      </w:r>
      <w:r w:rsidRPr="000601D1">
        <w:rPr>
          <w:rFonts w:hint="eastAsia"/>
          <w:b/>
          <w:bCs/>
          <w:lang w:eastAsia="zh-CN"/>
        </w:rPr>
        <w:t>. The UL/SUL indicator, if present, locates in the last bit position of DCI format 0_0, after the padding bit(s).</w:t>
      </w:r>
    </w:p>
    <w:p w14:paraId="4167B0FE" w14:textId="77777777" w:rsidR="00FE61A7" w:rsidRPr="000601D1" w:rsidRDefault="00FE61A7" w:rsidP="00FE61A7">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rPr>
        <w:t xml:space="preserve">If </w:t>
      </w:r>
      <w:r w:rsidRPr="000601D1">
        <w:rPr>
          <w:rFonts w:hint="eastAsia"/>
          <w:b/>
          <w:bCs/>
          <w:lang w:eastAsia="zh-CN"/>
        </w:rPr>
        <w:t>the</w:t>
      </w:r>
      <w:r w:rsidRPr="000601D1">
        <w:rPr>
          <w:b/>
          <w:bCs/>
        </w:rPr>
        <w:t xml:space="preserve"> </w:t>
      </w:r>
      <w:r w:rsidRPr="000601D1">
        <w:rPr>
          <w:rFonts w:hint="eastAsia"/>
          <w:b/>
          <w:bCs/>
          <w:lang w:eastAsia="zh-CN"/>
        </w:rPr>
        <w:t>UL/SUL indicator</w:t>
      </w:r>
      <w:r w:rsidRPr="000601D1">
        <w:rPr>
          <w:b/>
          <w:bCs/>
        </w:rPr>
        <w:t xml:space="preserve"> is present in DCI format 0_0</w:t>
      </w:r>
      <w:r w:rsidRPr="000601D1">
        <w:rPr>
          <w:rFonts w:hint="eastAsia"/>
          <w:b/>
          <w:bCs/>
          <w:lang w:eastAsia="zh-CN"/>
        </w:rPr>
        <w:t xml:space="preserve"> and the higher layer parameter </w:t>
      </w:r>
      <w:proofErr w:type="spellStart"/>
      <w:r w:rsidRPr="000601D1">
        <w:rPr>
          <w:b/>
          <w:bCs/>
          <w:i/>
        </w:rPr>
        <w:t>pusch</w:t>
      </w:r>
      <w:proofErr w:type="spellEnd"/>
      <w:r w:rsidRPr="000601D1">
        <w:rPr>
          <w:b/>
          <w:bCs/>
          <w:i/>
        </w:rPr>
        <w:t>-Config</w:t>
      </w:r>
      <w:r w:rsidRPr="000601D1">
        <w:rPr>
          <w:rFonts w:hint="eastAsia"/>
          <w:b/>
          <w:bCs/>
          <w:lang w:eastAsia="zh-CN"/>
        </w:rPr>
        <w:t xml:space="preserve"> is not configured on </w:t>
      </w:r>
      <w:r w:rsidRPr="000601D1">
        <w:rPr>
          <w:rFonts w:hint="eastAsia"/>
          <w:b/>
          <w:bCs/>
          <w:strike/>
          <w:color w:val="FF0000"/>
          <w:lang w:eastAsia="zh-CN"/>
        </w:rPr>
        <w:t>both</w:t>
      </w:r>
      <w:r w:rsidRPr="000601D1">
        <w:rPr>
          <w:rFonts w:hint="eastAsia"/>
          <w:b/>
          <w:bCs/>
          <w:lang w:eastAsia="zh-CN"/>
        </w:rPr>
        <w:t xml:space="preserve"> UL and</w:t>
      </w:r>
      <w:r>
        <w:rPr>
          <w:b/>
          <w:bCs/>
          <w:lang w:eastAsia="zh-CN"/>
        </w:rPr>
        <w:t xml:space="preserve"> </w:t>
      </w:r>
      <w:r w:rsidRPr="000601D1">
        <w:rPr>
          <w:b/>
          <w:bCs/>
          <w:color w:val="FF0000"/>
          <w:lang w:eastAsia="zh-CN"/>
        </w:rPr>
        <w:t>not configured on</w:t>
      </w:r>
      <w:r w:rsidRPr="000601D1">
        <w:rPr>
          <w:rFonts w:hint="eastAsia"/>
          <w:b/>
          <w:bCs/>
          <w:lang w:eastAsia="zh-CN"/>
        </w:rPr>
        <w:t xml:space="preserve"> SUL</w:t>
      </w:r>
      <w:r w:rsidRPr="000601D1">
        <w:rPr>
          <w:b/>
          <w:bCs/>
        </w:rPr>
        <w:t xml:space="preserve"> </w:t>
      </w:r>
      <w:r w:rsidRPr="000601D1">
        <w:rPr>
          <w:rFonts w:hint="eastAsia"/>
          <w:b/>
          <w:bCs/>
          <w:lang w:eastAsia="zh-CN"/>
        </w:rPr>
        <w:t>the</w:t>
      </w:r>
      <w:r w:rsidRPr="000601D1">
        <w:rPr>
          <w:b/>
          <w:bCs/>
        </w:rPr>
        <w:t xml:space="preserve"> UE ignores the </w:t>
      </w:r>
      <w:r w:rsidRPr="000601D1">
        <w:rPr>
          <w:rFonts w:hint="eastAsia"/>
          <w:b/>
          <w:bCs/>
          <w:lang w:eastAsia="zh-CN"/>
        </w:rPr>
        <w:t>UL/SUL indicator</w:t>
      </w:r>
      <w:r w:rsidRPr="000601D1">
        <w:rPr>
          <w:b/>
          <w:bCs/>
        </w:rPr>
        <w:t xml:space="preserve"> field in DCI format 0_0, and </w:t>
      </w:r>
      <w:r w:rsidRPr="000601D1">
        <w:rPr>
          <w:rFonts w:hint="eastAsia"/>
          <w:b/>
          <w:bCs/>
          <w:lang w:eastAsia="zh-CN"/>
        </w:rPr>
        <w:t xml:space="preserve">the corresponding </w:t>
      </w:r>
      <w:r w:rsidRPr="000601D1">
        <w:rPr>
          <w:b/>
          <w:bCs/>
        </w:rPr>
        <w:t>PUSCH</w:t>
      </w:r>
      <w:r w:rsidRPr="000601D1">
        <w:rPr>
          <w:rFonts w:hint="eastAsia"/>
          <w:b/>
          <w:bCs/>
          <w:lang w:eastAsia="zh-CN"/>
        </w:rPr>
        <w:t xml:space="preserve"> scheduled by the DCI format 0_0</w:t>
      </w:r>
      <w:r w:rsidRPr="000601D1">
        <w:rPr>
          <w:b/>
          <w:bCs/>
        </w:rPr>
        <w:t xml:space="preserve"> </w:t>
      </w:r>
      <w:r w:rsidRPr="000601D1">
        <w:rPr>
          <w:rFonts w:hint="eastAsia"/>
          <w:b/>
          <w:bCs/>
          <w:lang w:eastAsia="zh-CN"/>
        </w:rPr>
        <w:t xml:space="preserve">is for the UL or SUL for which high layer parameter </w:t>
      </w:r>
      <w:proofErr w:type="spellStart"/>
      <w:r w:rsidRPr="000601D1">
        <w:rPr>
          <w:b/>
          <w:bCs/>
          <w:i/>
        </w:rPr>
        <w:t>pucch</w:t>
      </w:r>
      <w:proofErr w:type="spellEnd"/>
      <w:r w:rsidRPr="000601D1">
        <w:rPr>
          <w:b/>
          <w:bCs/>
          <w:i/>
        </w:rPr>
        <w:t>-Config</w:t>
      </w:r>
      <w:r w:rsidRPr="000601D1">
        <w:rPr>
          <w:rFonts w:hint="eastAsia"/>
          <w:b/>
          <w:bCs/>
          <w:lang w:eastAsia="zh-CN"/>
        </w:rPr>
        <w:t xml:space="preserve"> is configured;</w:t>
      </w:r>
    </w:p>
    <w:p w14:paraId="41FDD3BE" w14:textId="77777777" w:rsidR="00FE61A7" w:rsidRPr="000601D1" w:rsidRDefault="00FE61A7" w:rsidP="00FE61A7">
      <w:pPr>
        <w:pStyle w:val="B2"/>
        <w:ind w:leftChars="383" w:left="1050"/>
        <w:rPr>
          <w:b/>
          <w:bCs/>
          <w:lang w:eastAsia="zh-CN"/>
        </w:rPr>
      </w:pPr>
      <w:r w:rsidRPr="000601D1">
        <w:rPr>
          <w:rFonts w:hint="eastAsia"/>
          <w:b/>
          <w:bCs/>
          <w:lang w:eastAsia="zh-CN"/>
        </w:rPr>
        <w:t>-</w:t>
      </w:r>
      <w:r w:rsidRPr="000601D1">
        <w:rPr>
          <w:rFonts w:hint="eastAsia"/>
          <w:b/>
          <w:bCs/>
          <w:lang w:eastAsia="zh-CN"/>
        </w:rPr>
        <w:tab/>
      </w:r>
      <w:r w:rsidRPr="000601D1">
        <w:rPr>
          <w:b/>
          <w:bCs/>
          <w:color w:val="FF0000"/>
          <w:lang w:eastAsia="zh-CN"/>
        </w:rPr>
        <w:t xml:space="preserve">If the UL/SUL indicator is present in DCI format 0_0 and the higher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configured on only one carrier, the UE ignores the UL/SUL indicator field in DCI format 0_0, and the corresponding PUSCH scheduled by the DCI format 0_0 is for the UL or SUL for which high layer parameter </w:t>
      </w:r>
      <w:proofErr w:type="spellStart"/>
      <w:r w:rsidRPr="000601D1">
        <w:rPr>
          <w:b/>
          <w:bCs/>
          <w:i/>
          <w:iCs/>
          <w:color w:val="FF0000"/>
          <w:lang w:eastAsia="zh-CN"/>
        </w:rPr>
        <w:t>pusch</w:t>
      </w:r>
      <w:proofErr w:type="spellEnd"/>
      <w:r w:rsidRPr="000601D1">
        <w:rPr>
          <w:b/>
          <w:bCs/>
          <w:i/>
          <w:iCs/>
          <w:color w:val="FF0000"/>
          <w:lang w:eastAsia="zh-CN"/>
        </w:rPr>
        <w:t>-Config</w:t>
      </w:r>
      <w:r w:rsidRPr="000601D1">
        <w:rPr>
          <w:b/>
          <w:bCs/>
          <w:color w:val="FF0000"/>
          <w:lang w:eastAsia="zh-CN"/>
        </w:rPr>
        <w:t xml:space="preserve"> is configured;</w:t>
      </w:r>
    </w:p>
    <w:p w14:paraId="5FBBD9EA" w14:textId="59DC5A76" w:rsidR="00832375" w:rsidRPr="00FE61A7" w:rsidRDefault="00FE61A7" w:rsidP="00FE61A7">
      <w:pPr>
        <w:pStyle w:val="B2"/>
        <w:ind w:leftChars="383" w:left="1050"/>
        <w:rPr>
          <w:rFonts w:eastAsiaTheme="minorEastAsia"/>
          <w:b/>
          <w:bCs/>
          <w:lang w:eastAsia="zh-TW"/>
        </w:rPr>
      </w:pPr>
      <w:r w:rsidRPr="000601D1">
        <w:rPr>
          <w:rFonts w:eastAsiaTheme="minorEastAsia"/>
          <w:b/>
          <w:bCs/>
          <w:lang w:eastAsia="zh-TW"/>
        </w:rPr>
        <w:lastRenderedPageBreak/>
        <w:t>…</w:t>
      </w:r>
    </w:p>
    <w:p w14:paraId="1167A107" w14:textId="79714AAA" w:rsidR="00FA4CF7" w:rsidRDefault="00FA4CF7" w:rsidP="00FA4CF7">
      <w:pPr>
        <w:pStyle w:val="3GPPH1"/>
        <w:numPr>
          <w:ilvl w:val="0"/>
          <w:numId w:val="0"/>
        </w:numPr>
        <w:ind w:left="432" w:hanging="432"/>
      </w:pPr>
      <w:r>
        <w:t>References</w:t>
      </w:r>
    </w:p>
    <w:p w14:paraId="32B33031" w14:textId="7D82842F" w:rsidR="00F33B83" w:rsidRDefault="006B4EDF" w:rsidP="006229F4">
      <w:r>
        <w:rPr>
          <w:rFonts w:hint="eastAsia"/>
        </w:rPr>
        <w:t>[1</w:t>
      </w:r>
      <w:r w:rsidRPr="006229F4">
        <w:rPr>
          <w:rFonts w:hint="eastAsia"/>
        </w:rPr>
        <w:t>]</w:t>
      </w:r>
      <w:r w:rsidRPr="006229F4">
        <w:t xml:space="preserve"> </w:t>
      </w:r>
      <w:bookmarkStart w:id="8" w:name="OLE_LINK356"/>
      <w:r w:rsidR="00CB73CA" w:rsidRPr="00CB73CA">
        <w:t>R1-2301597</w:t>
      </w:r>
      <w:r w:rsidR="00F33B83">
        <w:t>, “</w:t>
      </w:r>
      <w:r w:rsidR="00CB73CA" w:rsidRPr="00CB73CA">
        <w:t xml:space="preserve">On the relation between SUL indicator and </w:t>
      </w:r>
      <w:proofErr w:type="spellStart"/>
      <w:r w:rsidR="00CB73CA" w:rsidRPr="00CB73CA">
        <w:t>pusch</w:t>
      </w:r>
      <w:proofErr w:type="spellEnd"/>
      <w:r w:rsidR="00CB73CA" w:rsidRPr="00CB73CA">
        <w:t>-Config/</w:t>
      </w:r>
      <w:proofErr w:type="spellStart"/>
      <w:r w:rsidR="00CB73CA" w:rsidRPr="00CB73CA">
        <w:t>pucch</w:t>
      </w:r>
      <w:proofErr w:type="spellEnd"/>
      <w:r w:rsidR="00CB73CA" w:rsidRPr="00CB73CA">
        <w:t>-Config for DCI 0_0</w:t>
      </w:r>
      <w:r w:rsidR="00F33B83">
        <w:t xml:space="preserve">”, </w:t>
      </w:r>
      <w:r w:rsidR="00F33B83" w:rsidRPr="00F33B83">
        <w:t>MediaTek</w:t>
      </w:r>
      <w:r w:rsidR="00F33B83">
        <w:t>, RAN1 #11</w:t>
      </w:r>
      <w:bookmarkEnd w:id="8"/>
      <w:r w:rsidR="00CB73CA">
        <w:t>2</w:t>
      </w:r>
    </w:p>
    <w:p w14:paraId="3CF51501" w14:textId="08BC2E6C" w:rsidR="00CA2A35" w:rsidRPr="00CB73CA" w:rsidRDefault="00CB73CA" w:rsidP="006229F4">
      <w:pPr>
        <w:rPr>
          <w:rFonts w:eastAsia="新細明體"/>
          <w:lang w:eastAsia="zh-TW"/>
        </w:rPr>
      </w:pPr>
      <w:r>
        <w:rPr>
          <w:rFonts w:eastAsia="新細明體" w:hint="eastAsia"/>
          <w:lang w:eastAsia="zh-TW"/>
        </w:rPr>
        <w:t>[</w:t>
      </w:r>
      <w:r>
        <w:rPr>
          <w:rFonts w:eastAsia="新細明體"/>
          <w:lang w:eastAsia="zh-TW"/>
        </w:rPr>
        <w:t xml:space="preserve">2] </w:t>
      </w:r>
      <w:r w:rsidRPr="00CB73CA">
        <w:t>R1-230159</w:t>
      </w:r>
      <w:r>
        <w:t>8,</w:t>
      </w:r>
      <w:r w:rsidRPr="00CB73CA">
        <w:rPr>
          <w:rFonts w:eastAsia="新細明體"/>
          <w:lang w:eastAsia="zh-TW"/>
        </w:rPr>
        <w:t xml:space="preserve"> </w:t>
      </w:r>
      <w:r>
        <w:rPr>
          <w:rFonts w:eastAsia="新細明體"/>
          <w:lang w:eastAsia="zh-TW"/>
        </w:rPr>
        <w:t>“</w:t>
      </w:r>
      <w:r w:rsidRPr="00CB73CA">
        <w:rPr>
          <w:rFonts w:eastAsia="新細明體"/>
          <w:lang w:eastAsia="zh-TW"/>
        </w:rPr>
        <w:t xml:space="preserve">[R17] Draft 38.212 CR on SUL indicator and </w:t>
      </w:r>
      <w:proofErr w:type="spellStart"/>
      <w:r w:rsidRPr="00CB73CA">
        <w:rPr>
          <w:rFonts w:eastAsia="新細明體"/>
          <w:lang w:eastAsia="zh-TW"/>
        </w:rPr>
        <w:t>pusch</w:t>
      </w:r>
      <w:proofErr w:type="spellEnd"/>
      <w:r w:rsidRPr="00CB73CA">
        <w:rPr>
          <w:rFonts w:eastAsia="新細明體"/>
          <w:lang w:eastAsia="zh-TW"/>
        </w:rPr>
        <w:t>-Config/</w:t>
      </w:r>
      <w:proofErr w:type="spellStart"/>
      <w:r w:rsidRPr="00CB73CA">
        <w:rPr>
          <w:rFonts w:eastAsia="新細明體"/>
          <w:lang w:eastAsia="zh-TW"/>
        </w:rPr>
        <w:t>pucch</w:t>
      </w:r>
      <w:proofErr w:type="spellEnd"/>
      <w:r w:rsidRPr="00CB73CA">
        <w:rPr>
          <w:rFonts w:eastAsia="新細明體"/>
          <w:lang w:eastAsia="zh-TW"/>
        </w:rPr>
        <w:t>-Config for DC</w:t>
      </w:r>
      <w:r>
        <w:rPr>
          <w:rFonts w:eastAsia="新細明體"/>
          <w:lang w:eastAsia="zh-TW"/>
        </w:rPr>
        <w:t xml:space="preserve">I 0_0”, </w:t>
      </w:r>
      <w:r w:rsidRPr="00F33B83">
        <w:t>MediaTek</w:t>
      </w:r>
      <w:r>
        <w:t>, RAN1 #112</w:t>
      </w:r>
      <w:bookmarkStart w:id="9" w:name="OLE_LINK355"/>
      <w:bookmarkStart w:id="10" w:name="OLE_LINK364"/>
    </w:p>
    <w:bookmarkEnd w:id="9"/>
    <w:bookmarkEnd w:id="10"/>
    <w:p w14:paraId="6179D21F" w14:textId="01D38A6D" w:rsidR="00A44528" w:rsidRDefault="00A44528" w:rsidP="00A44528">
      <w:r>
        <w:t>[</w:t>
      </w:r>
      <w:r w:rsidR="003575E0">
        <w:t>3</w:t>
      </w:r>
      <w:r>
        <w:t>] 3GPP TS 38.213 V17.</w:t>
      </w:r>
      <w:r w:rsidR="00CB73CA">
        <w:t>4</w:t>
      </w:r>
      <w:r>
        <w:t>.0, “</w:t>
      </w:r>
      <w:r w:rsidR="00EB6863" w:rsidRPr="00EB6863">
        <w:t>NR; Multiplexing and channel coding</w:t>
      </w:r>
      <w:r>
        <w:t>”</w:t>
      </w:r>
    </w:p>
    <w:p w14:paraId="38E81557" w14:textId="6D58E10B" w:rsidR="00A5692E" w:rsidRPr="00A44528" w:rsidRDefault="00A5692E" w:rsidP="008B0622">
      <w:pPr>
        <w:tabs>
          <w:tab w:val="left" w:pos="1701"/>
        </w:tabs>
      </w:pPr>
    </w:p>
    <w:p w14:paraId="45448CA6" w14:textId="77777777" w:rsidR="00F33B83" w:rsidRPr="00F33B83" w:rsidRDefault="00F33B83" w:rsidP="008B0622">
      <w:pPr>
        <w:tabs>
          <w:tab w:val="left" w:pos="1701"/>
        </w:tabs>
      </w:pPr>
    </w:p>
    <w:sectPr w:rsidR="00F33B83" w:rsidRPr="00F33B8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285C" w14:textId="77777777" w:rsidR="002241C9" w:rsidRDefault="002241C9">
      <w:r>
        <w:separator/>
      </w:r>
    </w:p>
  </w:endnote>
  <w:endnote w:type="continuationSeparator" w:id="0">
    <w:p w14:paraId="40ECF332" w14:textId="77777777" w:rsidR="002241C9" w:rsidRDefault="0022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BA37D" w14:textId="77777777" w:rsidR="002241C9" w:rsidRDefault="002241C9">
      <w:r>
        <w:separator/>
      </w:r>
    </w:p>
  </w:footnote>
  <w:footnote w:type="continuationSeparator" w:id="0">
    <w:p w14:paraId="7037E83E" w14:textId="77777777" w:rsidR="002241C9" w:rsidRDefault="00224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4671F"/>
    <w:multiLevelType w:val="hybridMultilevel"/>
    <w:tmpl w:val="12188BD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8E70CE"/>
    <w:multiLevelType w:val="hybridMultilevel"/>
    <w:tmpl w:val="96FA66F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EB528C"/>
    <w:multiLevelType w:val="hybridMultilevel"/>
    <w:tmpl w:val="87EC12E2"/>
    <w:lvl w:ilvl="0" w:tplc="26F4C0DC">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EE222B"/>
    <w:multiLevelType w:val="hybridMultilevel"/>
    <w:tmpl w:val="B8DC4CB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4043DB"/>
    <w:multiLevelType w:val="hybridMultilevel"/>
    <w:tmpl w:val="A9107B2A"/>
    <w:lvl w:ilvl="0" w:tplc="966ACD18">
      <w:start w:val="1"/>
      <w:numFmt w:val="decimal"/>
      <w:lvlText w:val="%1."/>
      <w:lvlJc w:val="left"/>
      <w:pPr>
        <w:ind w:left="360" w:hanging="360"/>
      </w:p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B279A8"/>
    <w:multiLevelType w:val="hybridMultilevel"/>
    <w:tmpl w:val="E39EE330"/>
    <w:lvl w:ilvl="0" w:tplc="04090011">
      <w:start w:val="1"/>
      <w:numFmt w:val="decimal"/>
      <w:lvlText w:val="%1)"/>
      <w:lvlJc w:val="left"/>
      <w:pPr>
        <w:ind w:left="900" w:hanging="480"/>
      </w:pPr>
    </w:lvl>
    <w:lvl w:ilvl="1" w:tplc="04090019">
      <w:start w:val="1"/>
      <w:numFmt w:val="ideographTraditional"/>
      <w:lvlText w:val="%2、"/>
      <w:lvlJc w:val="left"/>
      <w:pPr>
        <w:ind w:left="1380" w:hanging="480"/>
      </w:pPr>
    </w:lvl>
    <w:lvl w:ilvl="2" w:tplc="0409001B">
      <w:start w:val="1"/>
      <w:numFmt w:val="lowerRoman"/>
      <w:lvlText w:val="%3."/>
      <w:lvlJc w:val="right"/>
      <w:pPr>
        <w:ind w:left="1860" w:hanging="480"/>
      </w:pPr>
    </w:lvl>
    <w:lvl w:ilvl="3" w:tplc="0409000F">
      <w:start w:val="1"/>
      <w:numFmt w:val="decimal"/>
      <w:lvlText w:val="%4."/>
      <w:lvlJc w:val="left"/>
      <w:pPr>
        <w:ind w:left="2340" w:hanging="480"/>
      </w:pPr>
    </w:lvl>
    <w:lvl w:ilvl="4" w:tplc="04090019">
      <w:start w:val="1"/>
      <w:numFmt w:val="ideographTraditional"/>
      <w:lvlText w:val="%5、"/>
      <w:lvlJc w:val="left"/>
      <w:pPr>
        <w:ind w:left="2820" w:hanging="480"/>
      </w:pPr>
    </w:lvl>
    <w:lvl w:ilvl="5" w:tplc="0409001B">
      <w:start w:val="1"/>
      <w:numFmt w:val="lowerRoman"/>
      <w:lvlText w:val="%6."/>
      <w:lvlJc w:val="right"/>
      <w:pPr>
        <w:ind w:left="3300" w:hanging="480"/>
      </w:pPr>
    </w:lvl>
    <w:lvl w:ilvl="6" w:tplc="0409000F">
      <w:start w:val="1"/>
      <w:numFmt w:val="decimal"/>
      <w:lvlText w:val="%7."/>
      <w:lvlJc w:val="left"/>
      <w:pPr>
        <w:ind w:left="3780" w:hanging="480"/>
      </w:pPr>
    </w:lvl>
    <w:lvl w:ilvl="7" w:tplc="04090019">
      <w:start w:val="1"/>
      <w:numFmt w:val="ideographTraditional"/>
      <w:lvlText w:val="%8、"/>
      <w:lvlJc w:val="left"/>
      <w:pPr>
        <w:ind w:left="4260" w:hanging="480"/>
      </w:pPr>
    </w:lvl>
    <w:lvl w:ilvl="8" w:tplc="0409001B">
      <w:start w:val="1"/>
      <w:numFmt w:val="lowerRoman"/>
      <w:lvlText w:val="%9."/>
      <w:lvlJc w:val="right"/>
      <w:pPr>
        <w:ind w:left="4740" w:hanging="4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665C6"/>
    <w:multiLevelType w:val="hybridMultilevel"/>
    <w:tmpl w:val="96C6C21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03">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18" w15:restartNumberingAfterBreak="0">
    <w:nsid w:val="6D731AB6"/>
    <w:multiLevelType w:val="hybridMultilevel"/>
    <w:tmpl w:val="E6EA2FEC"/>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7744E9"/>
    <w:multiLevelType w:val="hybridMultilevel"/>
    <w:tmpl w:val="10169078"/>
    <w:lvl w:ilvl="0" w:tplc="04090003">
      <w:start w:val="1"/>
      <w:numFmt w:val="bullet"/>
      <w:lvlText w:val=""/>
      <w:lvlJc w:val="left"/>
      <w:pPr>
        <w:ind w:left="136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3"/>
  </w:num>
  <w:num w:numId="4">
    <w:abstractNumId w:val="22"/>
  </w:num>
  <w:num w:numId="5">
    <w:abstractNumId w:val="19"/>
  </w:num>
  <w:num w:numId="6">
    <w:abstractNumId w:val="14"/>
  </w:num>
  <w:num w:numId="7">
    <w:abstractNumId w:val="6"/>
  </w:num>
  <w:num w:numId="8">
    <w:abstractNumId w:val="24"/>
  </w:num>
  <w:num w:numId="9">
    <w:abstractNumId w:val="9"/>
  </w:num>
  <w:num w:numId="10">
    <w:abstractNumId w:val="20"/>
  </w:num>
  <w:num w:numId="11">
    <w:abstractNumId w:val="13"/>
  </w:num>
  <w:num w:numId="12">
    <w:abstractNumId w:val="4"/>
  </w:num>
  <w:num w:numId="13">
    <w:abstractNumId w:val="10"/>
  </w:num>
  <w:num w:numId="14">
    <w:abstractNumId w:val="5"/>
  </w:num>
  <w:num w:numId="15">
    <w:abstractNumId w:val="1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1"/>
  </w:num>
  <w:num w:numId="21">
    <w:abstractNumId w:val="17"/>
  </w:num>
  <w:num w:numId="22">
    <w:abstractNumId w:val="5"/>
  </w:num>
  <w:num w:numId="23">
    <w:abstractNumId w:val="7"/>
  </w:num>
  <w:num w:numId="2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0AEC"/>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1,—ño’i—Ž,¥ê¥¹¥È¶ÎÂä,1st level - Bullet List Paragraph,Lettre d'introduction,Paragrafo elenco,Normal bullet 2,Bullet list,목록단락,リスト段落,列表段落11,列出段落"/>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15">
    <w:name w:val="未处理的提及1"/>
    <w:basedOn w:val="a1"/>
    <w:uiPriority w:val="99"/>
    <w:semiHidden/>
    <w:unhideWhenUsed/>
    <w:rsid w:val="000F4A4F"/>
    <w:rPr>
      <w:color w:val="605E5C"/>
      <w:shd w:val="clear" w:color="auto" w:fill="E1DFDD"/>
    </w:rPr>
  </w:style>
  <w:style w:type="paragraph" w:customStyle="1" w:styleId="CRCoverPage">
    <w:name w:val="CR Cover Page"/>
    <w:qFormat/>
    <w:rsid w:val="00832375"/>
    <w:pPr>
      <w:spacing w:after="120"/>
    </w:pPr>
    <w:rPr>
      <w:rFonts w:ascii="Arial" w:eastAsiaTheme="minorEastAsia" w:hAnsi="Arial"/>
      <w:lang w:val="en-GB"/>
    </w:rPr>
  </w:style>
  <w:style w:type="paragraph" w:customStyle="1" w:styleId="B4">
    <w:name w:val="B4"/>
    <w:basedOn w:val="a0"/>
    <w:link w:val="B4Char"/>
    <w:qFormat/>
    <w:rsid w:val="00600325"/>
    <w:pPr>
      <w:spacing w:after="180"/>
      <w:ind w:left="1418" w:hanging="284"/>
    </w:pPr>
    <w:rPr>
      <w:rFonts w:ascii="Times New Roman" w:eastAsia="SimSun" w:hAnsi="Times New Roman"/>
      <w:szCs w:val="20"/>
    </w:rPr>
  </w:style>
  <w:style w:type="character" w:customStyle="1" w:styleId="B4Char">
    <w:name w:val="B4 Char"/>
    <w:link w:val="B4"/>
    <w:qFormat/>
    <w:rsid w:val="00600325"/>
    <w:rPr>
      <w:rFonts w:eastAsia="SimSun"/>
      <w:lang w:val="en-GB"/>
    </w:rPr>
  </w:style>
  <w:style w:type="character" w:customStyle="1" w:styleId="B1Char">
    <w:name w:val="B1 Char"/>
    <w:qFormat/>
    <w:rsid w:val="00FE61A7"/>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4157330">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46193">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06429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2101620">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294950">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4922925">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44603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4909381">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8321406">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290898">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7639313">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12252">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167060">
      <w:bodyDiv w:val="1"/>
      <w:marLeft w:val="0"/>
      <w:marRight w:val="0"/>
      <w:marTop w:val="0"/>
      <w:marBottom w:val="0"/>
      <w:divBdr>
        <w:top w:val="none" w:sz="0" w:space="0" w:color="auto"/>
        <w:left w:val="none" w:sz="0" w:space="0" w:color="auto"/>
        <w:bottom w:val="none" w:sz="0" w:space="0" w:color="auto"/>
        <w:right w:val="none" w:sz="0" w:space="0" w:color="auto"/>
      </w:divBdr>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7793555">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5451557">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474573">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younsun\Documents\3GPP%20documents\RAN1%20tdocs\TSGR1_112\Docs\R1-2301598.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younsun\Documents\3GPP%20documents\RAN1%20tdocs\TSGR1_112\Docs\R1-23015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B949C-A728-4989-A7F0-C7A8B140997B}">
  <ds:schemaRefs>
    <ds:schemaRef ds:uri="http://schemas.openxmlformats.org/officeDocument/2006/bibliography"/>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contribution.dot</Template>
  <TotalTime>2</TotalTime>
  <Pages>6</Pages>
  <Words>1928</Words>
  <Characters>10991</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12894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3</cp:revision>
  <cp:lastPrinted>2013-05-13T15:37:00Z</cp:lastPrinted>
  <dcterms:created xsi:type="dcterms:W3CDTF">2023-02-28T17:42:00Z</dcterms:created>
  <dcterms:modified xsi:type="dcterms:W3CDTF">2023-02-28T17:42:00Z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ies>
</file>